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944F" w14:textId="21A856CD" w:rsidR="009C0564" w:rsidRPr="008C3095" w:rsidRDefault="00035B74" w:rsidP="00CF195E">
      <w:pPr>
        <w:tabs>
          <w:tab w:val="right" w:pos="9216"/>
        </w:tabs>
        <w:spacing w:after="0"/>
        <w:jc w:val="left"/>
        <w:rPr>
          <w:b/>
          <w:kern w:val="2"/>
          <w:lang w:eastAsia="zh-CN"/>
        </w:rPr>
      </w:pPr>
      <w:r w:rsidRPr="008C3095">
        <w:rPr>
          <w:b/>
          <w:noProof/>
          <w:kern w:val="2"/>
          <w:lang w:eastAsia="zh-CN"/>
        </w:rPr>
        <mc:AlternateContent>
          <mc:Choice Requires="wps">
            <w:drawing>
              <wp:anchor distT="0" distB="0" distL="114300" distR="114300" simplePos="0" relativeHeight="251657216" behindDoc="0" locked="1" layoutInCell="1" allowOverlap="1" wp14:anchorId="6884D7BF" wp14:editId="4B55B50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C3095">
        <w:rPr>
          <w:b/>
          <w:kern w:val="2"/>
          <w:lang w:eastAsia="zh-CN"/>
        </w:rPr>
        <w:t xml:space="preserve">3GPP </w:t>
      </w:r>
      <w:r w:rsidR="009C0564" w:rsidRPr="008C3095">
        <w:rPr>
          <w:b/>
          <w:kern w:val="2"/>
          <w:lang w:eastAsia="zh-CN"/>
        </w:rPr>
        <w:t xml:space="preserve">TSG RAN </w:t>
      </w:r>
      <w:r w:rsidR="001A2C89" w:rsidRPr="008C3095">
        <w:rPr>
          <w:b/>
          <w:kern w:val="2"/>
          <w:lang w:eastAsia="zh-CN"/>
        </w:rPr>
        <w:t>WG</w:t>
      </w:r>
      <w:r w:rsidR="0059732C" w:rsidRPr="008C3095">
        <w:rPr>
          <w:b/>
          <w:kern w:val="2"/>
          <w:lang w:eastAsia="zh-CN"/>
        </w:rPr>
        <w:t>2</w:t>
      </w:r>
      <w:r w:rsidR="00A34D62" w:rsidRPr="008C3095">
        <w:rPr>
          <w:b/>
          <w:kern w:val="2"/>
          <w:lang w:eastAsia="zh-CN"/>
        </w:rPr>
        <w:t xml:space="preserve"> </w:t>
      </w:r>
      <w:r w:rsidR="00CF195E" w:rsidRPr="008C3095">
        <w:rPr>
          <w:b/>
          <w:kern w:val="2"/>
          <w:lang w:eastAsia="zh-CN"/>
        </w:rPr>
        <w:t>M</w:t>
      </w:r>
      <w:r w:rsidR="00972929" w:rsidRPr="008C3095">
        <w:rPr>
          <w:b/>
          <w:kern w:val="2"/>
          <w:lang w:eastAsia="zh-CN"/>
        </w:rPr>
        <w:t>eeting</w:t>
      </w:r>
      <w:r w:rsidR="001F7121" w:rsidRPr="008C3095">
        <w:rPr>
          <w:b/>
          <w:kern w:val="2"/>
          <w:lang w:eastAsia="zh-CN"/>
        </w:rPr>
        <w:t xml:space="preserve"> #</w:t>
      </w:r>
      <w:bookmarkStart w:id="0" w:name="_GoBack"/>
      <w:bookmarkEnd w:id="0"/>
      <w:r w:rsidR="0059732C" w:rsidRPr="008C3095">
        <w:rPr>
          <w:b/>
          <w:kern w:val="2"/>
          <w:lang w:eastAsia="zh-CN"/>
        </w:rPr>
        <w:t>11</w:t>
      </w:r>
      <w:r w:rsidR="00F90781">
        <w:rPr>
          <w:b/>
          <w:kern w:val="2"/>
          <w:lang w:eastAsia="zh-CN"/>
        </w:rPr>
        <w:t>4</w:t>
      </w:r>
      <w:r w:rsidR="0059732C" w:rsidRPr="008C3095">
        <w:rPr>
          <w:b/>
          <w:kern w:val="2"/>
          <w:lang w:eastAsia="zh-CN"/>
        </w:rPr>
        <w:t>-e</w:t>
      </w:r>
      <w:r w:rsidR="00972929" w:rsidRPr="008C3095">
        <w:rPr>
          <w:b/>
          <w:kern w:val="2"/>
          <w:lang w:eastAsia="zh-CN"/>
        </w:rPr>
        <w:tab/>
      </w:r>
      <w:r w:rsidR="00685FD4" w:rsidRPr="008C3095">
        <w:rPr>
          <w:b/>
          <w:kern w:val="2"/>
          <w:lang w:eastAsia="zh-CN"/>
        </w:rPr>
        <w:t>R</w:t>
      </w:r>
      <w:r w:rsidR="00C062EB" w:rsidRPr="008C3095">
        <w:rPr>
          <w:b/>
          <w:kern w:val="2"/>
          <w:lang w:eastAsia="zh-CN"/>
        </w:rPr>
        <w:t>2</w:t>
      </w:r>
      <w:r w:rsidR="009C0564" w:rsidRPr="008C3095">
        <w:rPr>
          <w:b/>
          <w:kern w:val="2"/>
          <w:lang w:eastAsia="zh-CN"/>
        </w:rPr>
        <w:t>-</w:t>
      </w:r>
      <w:r w:rsidR="00C062EB" w:rsidRPr="008C3095">
        <w:rPr>
          <w:b/>
          <w:kern w:val="2"/>
          <w:lang w:eastAsia="zh-CN"/>
        </w:rPr>
        <w:t>21</w:t>
      </w:r>
      <w:r w:rsidR="00C07250">
        <w:rPr>
          <w:b/>
          <w:kern w:val="2"/>
          <w:lang w:eastAsia="zh-CN"/>
        </w:rPr>
        <w:t>05593</w:t>
      </w:r>
    </w:p>
    <w:p w14:paraId="6F7688C4" w14:textId="77777777" w:rsidR="009C0564" w:rsidRPr="008C3095" w:rsidRDefault="0059732C" w:rsidP="00CF195E">
      <w:pPr>
        <w:jc w:val="left"/>
        <w:rPr>
          <w:b/>
          <w:kern w:val="2"/>
          <w:lang w:eastAsia="zh-CN"/>
        </w:rPr>
      </w:pPr>
      <w:r w:rsidRPr="008C3095">
        <w:rPr>
          <w:b/>
          <w:kern w:val="2"/>
          <w:lang w:eastAsia="zh-CN"/>
        </w:rPr>
        <w:t>Electronic Meeting</w:t>
      </w:r>
      <w:r w:rsidR="00486936" w:rsidRPr="008C3095">
        <w:rPr>
          <w:b/>
          <w:kern w:val="2"/>
          <w:lang w:eastAsia="zh-CN"/>
        </w:rPr>
        <w:t xml:space="preserve">, </w:t>
      </w:r>
      <w:r w:rsidRPr="008C3095">
        <w:rPr>
          <w:b/>
          <w:kern w:val="2"/>
          <w:lang w:eastAsia="zh-CN"/>
        </w:rPr>
        <w:t>1</w:t>
      </w:r>
      <w:r w:rsidR="00F90781">
        <w:rPr>
          <w:b/>
          <w:kern w:val="2"/>
          <w:lang w:eastAsia="zh-CN"/>
        </w:rPr>
        <w:t>9</w:t>
      </w:r>
      <w:r w:rsidR="00486936" w:rsidRPr="008C3095">
        <w:rPr>
          <w:b/>
          <w:kern w:val="2"/>
          <w:lang w:eastAsia="zh-CN"/>
        </w:rPr>
        <w:t xml:space="preserve"> –</w:t>
      </w:r>
      <w:r w:rsidR="00F16BF2" w:rsidRPr="008C3095">
        <w:rPr>
          <w:b/>
          <w:kern w:val="2"/>
          <w:lang w:eastAsia="zh-CN"/>
        </w:rPr>
        <w:t xml:space="preserve"> </w:t>
      </w:r>
      <w:r w:rsidR="00F90781">
        <w:rPr>
          <w:b/>
          <w:kern w:val="2"/>
          <w:lang w:eastAsia="zh-CN"/>
        </w:rPr>
        <w:t>27 May</w:t>
      </w:r>
      <w:r w:rsidRPr="008C3095">
        <w:rPr>
          <w:b/>
          <w:kern w:val="2"/>
          <w:lang w:eastAsia="zh-CN"/>
        </w:rPr>
        <w:t>, 2021</w:t>
      </w:r>
    </w:p>
    <w:p w14:paraId="3169C0F6" w14:textId="77777777" w:rsidR="009C0564" w:rsidRPr="008C3095" w:rsidRDefault="009C0564" w:rsidP="00CF195E">
      <w:pPr>
        <w:pBdr>
          <w:top w:val="single" w:sz="4" w:space="1" w:color="auto"/>
        </w:pBdr>
        <w:spacing w:after="0"/>
        <w:jc w:val="left"/>
        <w:rPr>
          <w:b/>
          <w:kern w:val="2"/>
          <w:sz w:val="16"/>
          <w:szCs w:val="16"/>
          <w:lang w:eastAsia="zh-CN"/>
        </w:rPr>
      </w:pPr>
    </w:p>
    <w:p w14:paraId="411C7DA6" w14:textId="77777777" w:rsidR="009C0564" w:rsidRPr="00CF195E" w:rsidRDefault="009C0564" w:rsidP="00CF195E">
      <w:pPr>
        <w:spacing w:after="60"/>
        <w:ind w:left="1555" w:hanging="1555"/>
        <w:jc w:val="left"/>
        <w:rPr>
          <w:b/>
          <w:kern w:val="2"/>
          <w:lang w:eastAsia="zh-CN"/>
        </w:rPr>
      </w:pPr>
      <w:r w:rsidRPr="008C3095">
        <w:rPr>
          <w:b/>
          <w:kern w:val="2"/>
          <w:lang w:eastAsia="zh-CN"/>
        </w:rPr>
        <w:t>Agenda Item:</w:t>
      </w:r>
      <w:r w:rsidR="00F31B49" w:rsidRPr="008C3095">
        <w:rPr>
          <w:b/>
          <w:kern w:val="2"/>
          <w:lang w:eastAsia="zh-CN"/>
        </w:rPr>
        <w:tab/>
      </w:r>
      <w:r w:rsidR="0014321A" w:rsidRPr="008C3095">
        <w:rPr>
          <w:b/>
          <w:kern w:val="2"/>
          <w:lang w:eastAsia="zh-CN"/>
        </w:rPr>
        <w:t>8.15.2</w:t>
      </w:r>
    </w:p>
    <w:p w14:paraId="7D0D32C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3393">
        <w:rPr>
          <w:rFonts w:hint="eastAsia"/>
          <w:b/>
          <w:kern w:val="2"/>
          <w:lang w:eastAsia="zh-CN"/>
        </w:rPr>
        <w:t>,</w:t>
      </w:r>
      <w:r w:rsidR="00BF3393">
        <w:rPr>
          <w:b/>
          <w:kern w:val="2"/>
          <w:lang w:eastAsia="zh-CN"/>
        </w:rPr>
        <w:t xml:space="preserve"> </w:t>
      </w:r>
      <w:r w:rsidR="00BF3393">
        <w:rPr>
          <w:rFonts w:hint="eastAsia"/>
          <w:b/>
          <w:kern w:val="2"/>
          <w:lang w:eastAsia="zh-CN"/>
        </w:rPr>
        <w:t>Hi</w:t>
      </w:r>
      <w:r w:rsidR="00BF3393">
        <w:rPr>
          <w:b/>
          <w:kern w:val="2"/>
          <w:lang w:eastAsia="zh-CN"/>
        </w:rPr>
        <w:t>Silicon</w:t>
      </w:r>
    </w:p>
    <w:p w14:paraId="7E62D91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348A0" w:rsidRPr="007348A0">
        <w:rPr>
          <w:b/>
          <w:kern w:val="2"/>
          <w:lang w:eastAsia="zh-CN"/>
        </w:rPr>
        <w:t>Discussion on SL communication impact on Uu DRX</w:t>
      </w:r>
    </w:p>
    <w:p w14:paraId="312EE92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FB32DA5" w14:textId="77777777" w:rsidR="009C0564" w:rsidRPr="00CF195E" w:rsidRDefault="009C0564" w:rsidP="00CF195E">
      <w:pPr>
        <w:pBdr>
          <w:bottom w:val="single" w:sz="4" w:space="1" w:color="auto"/>
        </w:pBdr>
        <w:spacing w:after="0"/>
        <w:jc w:val="left"/>
        <w:rPr>
          <w:b/>
          <w:kern w:val="2"/>
          <w:sz w:val="16"/>
          <w:szCs w:val="16"/>
          <w:lang w:eastAsia="zh-CN"/>
        </w:rPr>
      </w:pPr>
    </w:p>
    <w:p w14:paraId="47EB00C9" w14:textId="77777777" w:rsidR="009C0564" w:rsidRPr="00CF195E" w:rsidRDefault="009C0564">
      <w:pPr>
        <w:pStyle w:val="1"/>
      </w:pPr>
      <w:bookmarkStart w:id="1" w:name="_Ref124589705"/>
      <w:bookmarkStart w:id="2" w:name="_Ref129681862"/>
      <w:r w:rsidRPr="00CF195E">
        <w:t>Introduction</w:t>
      </w:r>
      <w:bookmarkEnd w:id="1"/>
      <w:bookmarkEnd w:id="2"/>
    </w:p>
    <w:p w14:paraId="6ACA2C96" w14:textId="49E373CF" w:rsidR="007348A0" w:rsidRDefault="002A6CC7" w:rsidP="007348A0">
      <w:pPr>
        <w:rPr>
          <w:rFonts w:eastAsia="MS Mincho"/>
          <w:lang w:eastAsia="ja-JP"/>
        </w:rPr>
      </w:pPr>
      <w:r>
        <w:rPr>
          <w:rFonts w:eastAsia="MS Mincho"/>
          <w:lang w:eastAsia="ja-JP"/>
        </w:rPr>
        <w:t xml:space="preserve">In RAN2 #113e meeting, </w:t>
      </w:r>
      <w:r w:rsidRPr="002A6CC7">
        <w:rPr>
          <w:rFonts w:eastAsia="MS Mincho"/>
          <w:lang w:eastAsia="ja-JP"/>
        </w:rPr>
        <w:t xml:space="preserve">some agreements related to </w:t>
      </w:r>
      <w:r w:rsidR="00474CB0" w:rsidRPr="00474CB0">
        <w:rPr>
          <w:rFonts w:eastAsia="MS Mincho"/>
          <w:lang w:eastAsia="ja-JP"/>
        </w:rPr>
        <w:t xml:space="preserve">SL communication impact </w:t>
      </w:r>
      <w:r w:rsidR="00474CB0">
        <w:rPr>
          <w:rFonts w:eastAsia="MS Mincho"/>
          <w:lang w:eastAsia="ja-JP"/>
        </w:rPr>
        <w:t xml:space="preserve">on </w:t>
      </w:r>
      <w:r>
        <w:rPr>
          <w:rFonts w:eastAsia="MS Mincho"/>
          <w:lang w:eastAsia="ja-JP"/>
        </w:rPr>
        <w:t>Uu</w:t>
      </w:r>
      <w:r w:rsidRPr="002A6CC7">
        <w:rPr>
          <w:rFonts w:eastAsia="MS Mincho"/>
          <w:lang w:eastAsia="ja-JP"/>
        </w:rPr>
        <w:t xml:space="preserve"> DRX were reached as shown below </w:t>
      </w:r>
      <w:r w:rsidR="005164B0">
        <w:rPr>
          <w:rFonts w:eastAsia="MS Mincho"/>
          <w:lang w:eastAsia="ja-JP"/>
        </w:rPr>
        <w:fldChar w:fldCharType="begin"/>
      </w:r>
      <w:r w:rsidR="005164B0">
        <w:rPr>
          <w:rFonts w:eastAsia="MS Mincho"/>
          <w:lang w:eastAsia="ja-JP"/>
        </w:rPr>
        <w:instrText xml:space="preserve"> REF _Ref67042978 \r \h </w:instrText>
      </w:r>
      <w:r w:rsidR="005164B0">
        <w:rPr>
          <w:rFonts w:eastAsia="MS Mincho"/>
          <w:lang w:eastAsia="ja-JP"/>
        </w:rPr>
      </w:r>
      <w:r w:rsidR="005164B0">
        <w:rPr>
          <w:rFonts w:eastAsia="MS Mincho"/>
          <w:lang w:eastAsia="ja-JP"/>
        </w:rPr>
        <w:fldChar w:fldCharType="separate"/>
      </w:r>
      <w:r w:rsidR="00B14E2D">
        <w:rPr>
          <w:rFonts w:eastAsia="MS Mincho"/>
          <w:lang w:eastAsia="ja-JP"/>
        </w:rPr>
        <w:t>[1]</w:t>
      </w:r>
      <w:r w:rsidR="005164B0">
        <w:rPr>
          <w:rFonts w:eastAsia="MS Mincho"/>
          <w:lang w:eastAsia="ja-JP"/>
        </w:rPr>
        <w:fldChar w:fldCharType="end"/>
      </w:r>
      <w:r w:rsidRPr="002A6CC7">
        <w:rPr>
          <w:rFonts w:eastAsia="MS Mincho"/>
          <w:lang w:eastAsia="ja-JP"/>
        </w:rPr>
        <w:t>:</w:t>
      </w:r>
    </w:p>
    <w:tbl>
      <w:tblPr>
        <w:tblStyle w:val="ac"/>
        <w:tblW w:w="0" w:type="auto"/>
        <w:tblLook w:val="04A0" w:firstRow="1" w:lastRow="0" w:firstColumn="1" w:lastColumn="0" w:noHBand="0" w:noVBand="1"/>
      </w:tblPr>
      <w:tblGrid>
        <w:gridCol w:w="9307"/>
      </w:tblGrid>
      <w:tr w:rsidR="002A6CC7" w14:paraId="29FAC0DD" w14:textId="77777777" w:rsidTr="002A6CC7">
        <w:tc>
          <w:tcPr>
            <w:tcW w:w="9307" w:type="dxa"/>
          </w:tcPr>
          <w:p w14:paraId="691D7412" w14:textId="77777777" w:rsidR="002A6CC7" w:rsidRDefault="002A6CC7" w:rsidP="002A6CC7">
            <w:pPr>
              <w:rPr>
                <w:rFonts w:eastAsia="MS Mincho"/>
                <w:lang w:eastAsia="ja-JP"/>
              </w:rPr>
            </w:pPr>
            <w:r w:rsidRPr="002A6CC7">
              <w:rPr>
                <w:rFonts w:eastAsia="MS Mincho"/>
                <w:lang w:eastAsia="ja-JP"/>
              </w:rPr>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tc>
      </w:tr>
    </w:tbl>
    <w:p w14:paraId="13C5AE76" w14:textId="77777777" w:rsidR="008D5F41" w:rsidRDefault="008D5F41" w:rsidP="00916D69">
      <w:pPr>
        <w:spacing w:before="120"/>
        <w:rPr>
          <w:rFonts w:eastAsiaTheme="minorEastAsia"/>
          <w:lang w:eastAsia="zh-CN"/>
        </w:rPr>
      </w:pPr>
      <w:r>
        <w:rPr>
          <w:rFonts w:eastAsiaTheme="minorEastAsia"/>
          <w:lang w:eastAsia="zh-CN"/>
        </w:rPr>
        <w:t>In addition, the alignment between Uu DRX and SL DRX was discussed in RAN2 #113bis-e meeting and the following agreements were achieved</w:t>
      </w:r>
      <w:r w:rsidR="00B14E2D">
        <w:rPr>
          <w:rFonts w:eastAsiaTheme="minorEastAsia"/>
          <w:lang w:eastAsia="zh-CN"/>
        </w:rPr>
        <w:t xml:space="preserve"> </w:t>
      </w:r>
      <w:r w:rsidR="00B14E2D">
        <w:rPr>
          <w:rFonts w:eastAsiaTheme="minorEastAsia"/>
          <w:lang w:eastAsia="zh-CN"/>
        </w:rPr>
        <w:fldChar w:fldCharType="begin"/>
      </w:r>
      <w:r w:rsidR="00B14E2D">
        <w:rPr>
          <w:rFonts w:eastAsiaTheme="minorEastAsia"/>
          <w:lang w:eastAsia="zh-CN"/>
        </w:rPr>
        <w:instrText xml:space="preserve"> REF _Ref70669748 \r \h </w:instrText>
      </w:r>
      <w:r w:rsidR="00B14E2D">
        <w:rPr>
          <w:rFonts w:eastAsiaTheme="minorEastAsia"/>
          <w:lang w:eastAsia="zh-CN"/>
        </w:rPr>
      </w:r>
      <w:r w:rsidR="00B14E2D">
        <w:rPr>
          <w:rFonts w:eastAsiaTheme="minorEastAsia"/>
          <w:lang w:eastAsia="zh-CN"/>
        </w:rPr>
        <w:fldChar w:fldCharType="separate"/>
      </w:r>
      <w:r w:rsidR="00B14E2D">
        <w:rPr>
          <w:rFonts w:eastAsiaTheme="minorEastAsia"/>
          <w:lang w:eastAsia="zh-CN"/>
        </w:rPr>
        <w:t>[2]</w:t>
      </w:r>
      <w:r w:rsidR="00B14E2D">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307"/>
      </w:tblGrid>
      <w:tr w:rsidR="00B14E2D" w14:paraId="62E72F72" w14:textId="77777777" w:rsidTr="0043513E">
        <w:tc>
          <w:tcPr>
            <w:tcW w:w="9307" w:type="dxa"/>
          </w:tcPr>
          <w:p w14:paraId="21C2A5FB" w14:textId="77777777" w:rsidR="00B14E2D" w:rsidRPr="0011425B" w:rsidRDefault="00B14E2D" w:rsidP="00B14E2D">
            <w:pPr>
              <w:rPr>
                <w:rFonts w:eastAsia="MS Mincho"/>
                <w:lang w:eastAsia="ja-JP"/>
              </w:rPr>
            </w:pPr>
            <w:r w:rsidRPr="0011425B">
              <w:rPr>
                <w:rFonts w:eastAsia="MS Mincho"/>
                <w:lang w:eastAsia="ja-JP"/>
              </w:rPr>
              <w:t>Agreements on alignment between Uu DRX and SL DRX</w:t>
            </w:r>
          </w:p>
          <w:p w14:paraId="4366621A" w14:textId="77777777" w:rsidR="00B14E2D" w:rsidRPr="0011425B" w:rsidRDefault="00B14E2D" w:rsidP="00B14E2D">
            <w:pPr>
              <w:rPr>
                <w:rFonts w:eastAsia="MS Mincho"/>
                <w:lang w:eastAsia="ja-JP"/>
              </w:rPr>
            </w:pPr>
            <w:r w:rsidRPr="0011425B">
              <w:rPr>
                <w:rFonts w:eastAsia="MS Mincho"/>
                <w:lang w:eastAsia="ja-JP"/>
              </w:rPr>
              <w:t xml:space="preserve">1: </w:t>
            </w:r>
            <w:r w:rsidRPr="0011425B">
              <w:rPr>
                <w:rFonts w:eastAsia="MS Mincho"/>
                <w:lang w:eastAsia="ja-JP"/>
              </w:rPr>
              <w:tab/>
              <w:t>Alignment of Uu DRX and SL DRX for unicast is supported. FFS on how alignment is achieved.</w:t>
            </w:r>
          </w:p>
          <w:p w14:paraId="49CE6A11" w14:textId="77777777" w:rsidR="00B14E2D" w:rsidRPr="0011425B" w:rsidRDefault="00B14E2D" w:rsidP="00B14E2D">
            <w:pPr>
              <w:rPr>
                <w:rFonts w:eastAsia="MS Mincho"/>
                <w:lang w:eastAsia="ja-JP"/>
              </w:rPr>
            </w:pPr>
            <w:r w:rsidRPr="0011425B">
              <w:rPr>
                <w:rFonts w:eastAsia="MS Mincho"/>
                <w:lang w:eastAsia="ja-JP"/>
              </w:rPr>
              <w:t>2:</w:t>
            </w:r>
            <w:r w:rsidRPr="0011425B">
              <w:rPr>
                <w:rFonts w:eastAsia="MS Mincho"/>
                <w:lang w:eastAsia="ja-JP"/>
              </w:rPr>
              <w:tab/>
              <w:t>Alignment of Uu DRX and SL DRX for groupcast and broadcast is supported. FFS on whether new mechanisms are needed.</w:t>
            </w:r>
          </w:p>
          <w:p w14:paraId="0EC7FA3A" w14:textId="77777777" w:rsidR="00B14E2D" w:rsidRPr="0011425B" w:rsidRDefault="00B14E2D" w:rsidP="00B14E2D">
            <w:pPr>
              <w:rPr>
                <w:rFonts w:eastAsia="MS Mincho"/>
                <w:lang w:eastAsia="ja-JP"/>
              </w:rPr>
            </w:pPr>
            <w:r w:rsidRPr="0011425B">
              <w:rPr>
                <w:rFonts w:eastAsia="MS Mincho"/>
                <w:lang w:eastAsia="ja-JP"/>
              </w:rPr>
              <w:t>3:</w:t>
            </w:r>
            <w:r w:rsidRPr="0011425B">
              <w:rPr>
                <w:rFonts w:eastAsia="MS Mincho"/>
                <w:lang w:eastAsia="ja-JP"/>
              </w:rPr>
              <w:tab/>
              <w:t>Alignment of Uu DRX and SL DRX for UE in RRC CONNECTED shall be a baseline.</w:t>
            </w:r>
          </w:p>
          <w:p w14:paraId="28D733B3" w14:textId="77777777" w:rsidR="00B14E2D" w:rsidRPr="00B14E2D" w:rsidRDefault="00B14E2D" w:rsidP="0043513E">
            <w:pPr>
              <w:rPr>
                <w:rFonts w:eastAsia="MS Mincho"/>
                <w:lang w:eastAsia="ja-JP"/>
              </w:rPr>
            </w:pPr>
            <w:r w:rsidRPr="0011425B">
              <w:rPr>
                <w:rFonts w:eastAsia="MS Mincho"/>
                <w:lang w:eastAsia="ja-JP"/>
              </w:rPr>
              <w:t>4:</w:t>
            </w:r>
            <w:r w:rsidRPr="0011425B">
              <w:rPr>
                <w:rFonts w:eastAsia="MS Mincho"/>
                <w:lang w:eastAsia="ja-JP"/>
              </w:rPr>
              <w:tab/>
              <w:t>The alignment of Uu DRX and SL DRX of the same UE shall be considered.</w:t>
            </w:r>
          </w:p>
        </w:tc>
      </w:tr>
    </w:tbl>
    <w:p w14:paraId="5A1404F3" w14:textId="38B74943" w:rsidR="007348A0" w:rsidRPr="008D5F41" w:rsidRDefault="007348A0" w:rsidP="00916D69">
      <w:pPr>
        <w:spacing w:before="120"/>
        <w:rPr>
          <w:rFonts w:eastAsia="MS Mincho"/>
          <w:lang w:eastAsia="ja-JP"/>
        </w:rPr>
      </w:pPr>
      <w:r w:rsidRPr="008D5F41">
        <w:rPr>
          <w:rFonts w:eastAsia="MS Mincho"/>
          <w:lang w:eastAsia="ja-JP"/>
        </w:rPr>
        <w:t xml:space="preserve">In this contribution, we will discuss </w:t>
      </w:r>
      <w:r w:rsidR="00474CB0" w:rsidRPr="008D5F41">
        <w:rPr>
          <w:rFonts w:eastAsia="MS Mincho"/>
          <w:lang w:eastAsia="ja-JP"/>
        </w:rPr>
        <w:t xml:space="preserve">some more detailed </w:t>
      </w:r>
      <w:r w:rsidRPr="008D5F41">
        <w:rPr>
          <w:rFonts w:eastAsia="MS Mincho"/>
          <w:lang w:eastAsia="ja-JP"/>
        </w:rPr>
        <w:t xml:space="preserve">SL </w:t>
      </w:r>
      <w:r w:rsidR="00474CB0" w:rsidRPr="008D5F41">
        <w:rPr>
          <w:rFonts w:eastAsia="MS Mincho"/>
          <w:lang w:eastAsia="ja-JP"/>
        </w:rPr>
        <w:t xml:space="preserve">communication </w:t>
      </w:r>
      <w:r w:rsidRPr="008D5F41">
        <w:rPr>
          <w:rFonts w:eastAsia="MS Mincho"/>
          <w:lang w:eastAsia="ja-JP"/>
        </w:rPr>
        <w:t xml:space="preserve">impact on Uu DRX </w:t>
      </w:r>
      <w:r w:rsidR="0011280B" w:rsidRPr="008D5F41">
        <w:rPr>
          <w:rFonts w:eastAsia="MS Mincho"/>
          <w:lang w:eastAsia="ja-JP"/>
        </w:rPr>
        <w:t xml:space="preserve">timers </w:t>
      </w:r>
      <w:r w:rsidRPr="008D5F41">
        <w:rPr>
          <w:rFonts w:eastAsia="MS Mincho"/>
          <w:lang w:eastAsia="ja-JP"/>
        </w:rPr>
        <w:t>and provide corresponding proposals.</w:t>
      </w:r>
      <w:r w:rsidR="00876900" w:rsidRPr="008D5F41">
        <w:rPr>
          <w:rFonts w:eastAsia="MS Mincho"/>
          <w:lang w:eastAsia="ja-JP"/>
        </w:rPr>
        <w:t xml:space="preserve"> In addition, we will also discuss some problem</w:t>
      </w:r>
      <w:r w:rsidR="006038CF" w:rsidRPr="008D5F41">
        <w:rPr>
          <w:rFonts w:eastAsia="MS Mincho"/>
          <w:lang w:eastAsia="ja-JP"/>
        </w:rPr>
        <w:t>s</w:t>
      </w:r>
      <w:r w:rsidR="00876900" w:rsidRPr="008D5F41">
        <w:rPr>
          <w:rFonts w:eastAsia="MS Mincho"/>
          <w:lang w:eastAsia="ja-JP"/>
        </w:rPr>
        <w:t xml:space="preserve"> with respect to the alignment between Uu DRX and SL DRX</w:t>
      </w:r>
      <w:r w:rsidR="00B14E2D">
        <w:rPr>
          <w:rFonts w:eastAsia="MS Mincho"/>
          <w:lang w:eastAsia="ja-JP"/>
        </w:rPr>
        <w:t xml:space="preserve"> based on the current agreements</w:t>
      </w:r>
      <w:r w:rsidR="00876900" w:rsidRPr="008D5F41">
        <w:rPr>
          <w:rFonts w:eastAsia="MS Mincho"/>
          <w:lang w:eastAsia="ja-JP"/>
        </w:rPr>
        <w:t>.</w:t>
      </w:r>
    </w:p>
    <w:p w14:paraId="4D0EC4A1" w14:textId="77777777" w:rsidR="009A3A86" w:rsidRPr="00CF195E" w:rsidRDefault="007348A0" w:rsidP="007348A0">
      <w:pPr>
        <w:pStyle w:val="1"/>
      </w:pPr>
      <w:bookmarkStart w:id="3" w:name="_Ref129681832"/>
      <w:r w:rsidRPr="007348A0">
        <w:t>Discussion</w:t>
      </w:r>
    </w:p>
    <w:p w14:paraId="4A9A32F9" w14:textId="77777777" w:rsidR="00650139" w:rsidRPr="00CF195E" w:rsidRDefault="007348A0" w:rsidP="007348A0">
      <w:pPr>
        <w:pStyle w:val="2"/>
        <w:rPr>
          <w:lang w:eastAsia="ja-JP"/>
        </w:rPr>
      </w:pPr>
      <w:r w:rsidRPr="007348A0">
        <w:rPr>
          <w:lang w:eastAsia="ja-JP"/>
        </w:rPr>
        <w:t>SL communication impact on Uu DRX</w:t>
      </w:r>
    </w:p>
    <w:p w14:paraId="67C42E1C" w14:textId="012DE39F" w:rsidR="00485996" w:rsidRPr="00485996" w:rsidRDefault="00485996" w:rsidP="00CD126A">
      <w:pPr>
        <w:pStyle w:val="Eqn"/>
        <w:rPr>
          <w:lang w:eastAsia="en-US"/>
        </w:rPr>
      </w:pPr>
      <w:r w:rsidRPr="00485996">
        <w:rPr>
          <w:kern w:val="2"/>
          <w:lang w:val="en-GB" w:eastAsia="zh-CN"/>
        </w:rPr>
        <w:t>In last RAN2#113bis e-meeting</w:t>
      </w:r>
      <w:r w:rsidRPr="00485996">
        <w:rPr>
          <w:lang w:eastAsia="en-US"/>
        </w:rPr>
        <w:t xml:space="preserve">, RAN2 had an offline discussion on </w:t>
      </w:r>
      <w:r>
        <w:rPr>
          <w:lang w:eastAsia="en-US"/>
        </w:rPr>
        <w:t xml:space="preserve">Uu DRX impact to support SL and all the companies support to define </w:t>
      </w:r>
      <w:r w:rsidRPr="00485996">
        <w:rPr>
          <w:lang w:eastAsia="en-US"/>
        </w:rPr>
        <w:t xml:space="preserve">SL-specific drx-HARQ-RTT-Timer and SL-specific drx-RetransmissionTimer in Uu, which are maintained </w:t>
      </w:r>
      <w:r>
        <w:rPr>
          <w:lang w:eastAsia="en-US"/>
        </w:rPr>
        <w:t>per</w:t>
      </w:r>
      <w:r w:rsidRPr="00485996">
        <w:rPr>
          <w:lang w:eastAsia="en-US"/>
        </w:rPr>
        <w:t xml:space="preserve"> sidelink process</w:t>
      </w:r>
      <w:r>
        <w:rPr>
          <w:lang w:eastAsia="en-US"/>
        </w:rPr>
        <w:t xml:space="preserve">. Regarding how to operate these two timers, companies reached consensus on the case when UE is configured with </w:t>
      </w:r>
      <w:r w:rsidRPr="00485996">
        <w:rPr>
          <w:i/>
          <w:lang w:eastAsia="en-US"/>
        </w:rPr>
        <w:t>sl-PUCCH-Config</w:t>
      </w:r>
      <w:r>
        <w:rPr>
          <w:lang w:eastAsia="en-US"/>
        </w:rPr>
        <w:t xml:space="preserve">, i.e., similar to the existing Uu mechanism defined for DL retransmission. However, for the case when the UE is configured without </w:t>
      </w:r>
      <w:r w:rsidRPr="00485996">
        <w:rPr>
          <w:i/>
          <w:lang w:eastAsia="en-US"/>
        </w:rPr>
        <w:t>sl-PUCCH-Config</w:t>
      </w:r>
      <w:r>
        <w:rPr>
          <w:lang w:eastAsia="en-US"/>
        </w:rPr>
        <w:t xml:space="preserve">, some further analysis/discussion is needed. </w:t>
      </w:r>
    </w:p>
    <w:p w14:paraId="6CAA9EB0" w14:textId="5140F268" w:rsidR="00977CB1" w:rsidRDefault="00485996" w:rsidP="00CD126A">
      <w:pPr>
        <w:pStyle w:val="Eqn"/>
        <w:rPr>
          <w:lang w:eastAsia="en-US"/>
        </w:rPr>
      </w:pPr>
      <w:r w:rsidRPr="00485996">
        <w:rPr>
          <w:lang w:eastAsia="en-US"/>
        </w:rPr>
        <w:t>I</w:t>
      </w:r>
      <w:r w:rsidR="00CD126A">
        <w:rPr>
          <w:lang w:eastAsia="en-US"/>
        </w:rPr>
        <w:t xml:space="preserve">t should be noticed that </w:t>
      </w:r>
      <w:r w:rsidR="007C7943">
        <w:rPr>
          <w:lang w:eastAsia="en-US"/>
        </w:rPr>
        <w:t xml:space="preserve">blind retransmission is supported </w:t>
      </w:r>
      <w:r w:rsidR="00CD126A">
        <w:rPr>
          <w:lang w:eastAsia="en-US"/>
        </w:rPr>
        <w:t xml:space="preserve">in Rel-16 NR SL, i.e., the UE can be configured without </w:t>
      </w:r>
      <w:r w:rsidR="00CD126A" w:rsidRPr="006147B1">
        <w:rPr>
          <w:i/>
          <w:lang w:eastAsia="en-US"/>
        </w:rPr>
        <w:t>sl-PUCCH-Config</w:t>
      </w:r>
      <w:r w:rsidR="00CD126A">
        <w:rPr>
          <w:lang w:eastAsia="en-US"/>
        </w:rPr>
        <w:t xml:space="preserve">. In this case, the gNB is not able to receive HARQ feedback for SL communication and can only perform blind SL retransmission scheduling for the UE. Similar to Case 1, if the UE cannot extend the active time, the gNB shall schedule the SL retransmission resource on the next </w:t>
      </w:r>
      <w:r w:rsidR="00CD126A" w:rsidRPr="006147B1">
        <w:rPr>
          <w:i/>
          <w:lang w:eastAsia="en-US"/>
        </w:rPr>
        <w:t>OnDuration</w:t>
      </w:r>
      <w:r w:rsidR="00CD126A">
        <w:rPr>
          <w:lang w:eastAsia="en-US"/>
        </w:rPr>
        <w:t xml:space="preserve"> time, which is less-efficient. Therefore, in order to avoid this transmission delay, the solution proposed for Case 1 should be reused for Case 2, i.e., rely on </w:t>
      </w:r>
      <w:bookmarkStart w:id="4" w:name="OLE_LINK14"/>
      <w:bookmarkStart w:id="5" w:name="OLE_LINK15"/>
      <w:r w:rsidR="00CD126A" w:rsidRPr="006147B1">
        <w:rPr>
          <w:i/>
          <w:lang w:eastAsia="en-US"/>
        </w:rPr>
        <w:t>drx-RetransmissionTimerSL</w:t>
      </w:r>
      <w:bookmarkEnd w:id="4"/>
      <w:bookmarkEnd w:id="5"/>
      <w:r w:rsidR="00CD126A">
        <w:rPr>
          <w:lang w:eastAsia="en-US"/>
        </w:rPr>
        <w:t xml:space="preserve"> to extend the active time to monitor PDCCH for retransmission. </w:t>
      </w:r>
    </w:p>
    <w:p w14:paraId="6896A445" w14:textId="77777777" w:rsidR="0080541A" w:rsidRDefault="00CD126A" w:rsidP="00CD126A">
      <w:pPr>
        <w:pStyle w:val="Eqn"/>
        <w:rPr>
          <w:lang w:eastAsia="en-US"/>
        </w:rPr>
      </w:pPr>
      <w:r>
        <w:rPr>
          <w:lang w:eastAsia="en-US"/>
        </w:rPr>
        <w:t xml:space="preserve">However, as there is no PUCCH configured, </w:t>
      </w:r>
      <w:r w:rsidR="001427C8">
        <w:rPr>
          <w:lang w:eastAsia="en-US"/>
        </w:rPr>
        <w:t xml:space="preserve">which is different from the Uu situation, </w:t>
      </w:r>
      <w:r w:rsidR="00977CB1">
        <w:rPr>
          <w:lang w:eastAsia="en-US"/>
        </w:rPr>
        <w:t xml:space="preserve">the UE does not transmit HARQ feedback for SL transmission to </w:t>
      </w:r>
      <w:r w:rsidR="00F7675E">
        <w:rPr>
          <w:lang w:eastAsia="en-US"/>
        </w:rPr>
        <w:t xml:space="preserve">the </w:t>
      </w:r>
      <w:r w:rsidR="00977CB1">
        <w:rPr>
          <w:lang w:eastAsia="en-US"/>
        </w:rPr>
        <w:t xml:space="preserve">gNB and </w:t>
      </w:r>
      <w:r w:rsidR="00236B23">
        <w:rPr>
          <w:lang w:eastAsia="en-US"/>
        </w:rPr>
        <w:t>w</w:t>
      </w:r>
      <w:r w:rsidR="00701ADA">
        <w:rPr>
          <w:lang w:eastAsia="en-US"/>
        </w:rPr>
        <w:t>hen to schedule the blind retransmission</w:t>
      </w:r>
      <w:r w:rsidR="001427C8">
        <w:rPr>
          <w:lang w:eastAsia="en-US"/>
        </w:rPr>
        <w:t xml:space="preserve"> is all up to the gNB’s implementation</w:t>
      </w:r>
      <w:r w:rsidR="00F7675E">
        <w:rPr>
          <w:lang w:eastAsia="en-US"/>
        </w:rPr>
        <w:t xml:space="preserve">, </w:t>
      </w:r>
      <w:r w:rsidR="00701ADA">
        <w:rPr>
          <w:lang w:eastAsia="en-US"/>
        </w:rPr>
        <w:t>e,g., it is possible that an immediate</w:t>
      </w:r>
      <w:r w:rsidR="00780A7A">
        <w:rPr>
          <w:lang w:eastAsia="en-US"/>
        </w:rPr>
        <w:t xml:space="preserve"> retransmission is scheduled at the end of the previous transmission</w:t>
      </w:r>
      <w:r w:rsidR="00AE4148">
        <w:rPr>
          <w:lang w:eastAsia="en-US"/>
        </w:rPr>
        <w:t xml:space="preserve"> to reduce the retransmission delay</w:t>
      </w:r>
      <w:r w:rsidR="008532FB">
        <w:rPr>
          <w:lang w:eastAsia="en-US"/>
        </w:rPr>
        <w:t>.</w:t>
      </w:r>
      <w:r w:rsidR="00780A7A">
        <w:rPr>
          <w:lang w:eastAsia="en-US"/>
        </w:rPr>
        <w:t xml:space="preserve"> Therefore, from this perspective, it </w:t>
      </w:r>
      <w:r w:rsidR="00780A7A">
        <w:rPr>
          <w:lang w:eastAsia="en-US"/>
        </w:rPr>
        <w:lastRenderedPageBreak/>
        <w:t xml:space="preserve">seems not necessary to </w:t>
      </w:r>
      <w:r w:rsidR="00AE4148">
        <w:rPr>
          <w:lang w:eastAsia="en-US"/>
        </w:rPr>
        <w:t xml:space="preserve">run </w:t>
      </w:r>
      <w:r w:rsidR="00780A7A">
        <w:rPr>
          <w:lang w:eastAsia="en-US"/>
        </w:rPr>
        <w:t>the HARQ RTT timer</w:t>
      </w:r>
      <w:r w:rsidR="00236B23">
        <w:rPr>
          <w:lang w:eastAsia="en-US"/>
        </w:rPr>
        <w:t xml:space="preserve"> for this case, since there is no need to consider the processing time of HARQ feedback at the network side and when to perform retransmission scheduling is all up to the network implementation</w:t>
      </w:r>
      <w:r w:rsidR="00977CB1">
        <w:rPr>
          <w:lang w:eastAsia="en-US"/>
        </w:rPr>
        <w:t>.</w:t>
      </w:r>
      <w:r>
        <w:rPr>
          <w:lang w:eastAsia="en-US"/>
        </w:rPr>
        <w:t xml:space="preserve"> </w:t>
      </w:r>
    </w:p>
    <w:p w14:paraId="7628DF47" w14:textId="7D0D72BA" w:rsidR="00AE4148" w:rsidRPr="00AE4148" w:rsidRDefault="00AE4148" w:rsidP="00CD126A">
      <w:pPr>
        <w:pStyle w:val="Eqn"/>
        <w:rPr>
          <w:b/>
          <w:lang w:eastAsia="en-US"/>
        </w:rPr>
      </w:pPr>
      <w:r w:rsidRPr="00AE4148">
        <w:rPr>
          <w:b/>
          <w:lang w:eastAsia="en-US"/>
        </w:rPr>
        <w:t xml:space="preserve">Proposal </w:t>
      </w:r>
      <w:r w:rsidR="00485996">
        <w:rPr>
          <w:b/>
          <w:lang w:eastAsia="en-US"/>
        </w:rPr>
        <w:t>1</w:t>
      </w:r>
      <w:r w:rsidRPr="00AE4148">
        <w:rPr>
          <w:b/>
          <w:lang w:eastAsia="en-US"/>
        </w:rPr>
        <w:t>:</w:t>
      </w:r>
      <w:r w:rsidRPr="00AE4148">
        <w:rPr>
          <w:b/>
          <w:lang w:eastAsia="zh-CN"/>
        </w:rPr>
        <w:t xml:space="preserve"> </w:t>
      </w:r>
      <w:r w:rsidRPr="00977CB1">
        <w:rPr>
          <w:b/>
          <w:lang w:eastAsia="zh-CN"/>
        </w:rPr>
        <w:t xml:space="preserve">For the case where UE is configured without </w:t>
      </w:r>
      <w:r w:rsidRPr="00977CB1">
        <w:rPr>
          <w:b/>
          <w:i/>
          <w:lang w:eastAsia="en-US"/>
        </w:rPr>
        <w:t>sl-PUCCH-Config</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14:paraId="190A9C6F" w14:textId="77777777" w:rsidR="00D06549" w:rsidRDefault="00D06549" w:rsidP="00CD126A">
      <w:pPr>
        <w:pStyle w:val="Eqn"/>
        <w:rPr>
          <w:lang w:eastAsia="en-US"/>
        </w:rPr>
      </w:pPr>
      <w:r>
        <w:rPr>
          <w:lang w:eastAsia="en-US"/>
        </w:rPr>
        <w:t>Without</w:t>
      </w:r>
      <w:r w:rsidR="00D103C3">
        <w:rPr>
          <w:lang w:eastAsia="en-US"/>
        </w:rPr>
        <w:t xml:space="preserve"> </w:t>
      </w:r>
      <w:r w:rsidRPr="00CC2D58">
        <w:rPr>
          <w:i/>
        </w:rPr>
        <w:t>drx-HARQ-RTT-TimerSL</w:t>
      </w:r>
      <w:r>
        <w:t xml:space="preserve"> timer</w:t>
      </w:r>
      <w:r>
        <w:rPr>
          <w:lang w:eastAsia="en-US"/>
        </w:rPr>
        <w:t xml:space="preserve"> running, the time point to start the </w:t>
      </w:r>
      <w:bookmarkStart w:id="6" w:name="OLE_LINK16"/>
      <w:bookmarkStart w:id="7" w:name="OLE_LINK17"/>
      <w:r w:rsidRPr="006147B1">
        <w:rPr>
          <w:i/>
          <w:lang w:eastAsia="en-US"/>
        </w:rPr>
        <w:t>drx-RetransmissionTimerSL</w:t>
      </w:r>
      <w:r>
        <w:rPr>
          <w:lang w:eastAsia="en-US"/>
        </w:rPr>
        <w:t xml:space="preserve"> </w:t>
      </w:r>
      <w:bookmarkEnd w:id="6"/>
      <w:bookmarkEnd w:id="7"/>
      <w:r>
        <w:rPr>
          <w:lang w:eastAsia="en-US"/>
        </w:rPr>
        <w:t xml:space="preserve">should be further discussed. </w:t>
      </w:r>
      <w:r w:rsidR="0059567C">
        <w:rPr>
          <w:lang w:eastAsia="en-US"/>
        </w:rPr>
        <w:t>First of all</w:t>
      </w:r>
      <w:r>
        <w:rPr>
          <w:lang w:eastAsia="en-US"/>
        </w:rPr>
        <w:t xml:space="preserve">, without </w:t>
      </w:r>
      <w:r>
        <w:rPr>
          <w:i/>
          <w:lang w:eastAsia="en-US"/>
        </w:rPr>
        <w:t>sl-PUCCH-Config</w:t>
      </w:r>
      <w:r>
        <w:rPr>
          <w:lang w:eastAsia="en-US"/>
        </w:rPr>
        <w:t xml:space="preserve">, it is not feasible for the UE to start the </w:t>
      </w:r>
      <w:r w:rsidRPr="006147B1">
        <w:rPr>
          <w:i/>
          <w:lang w:eastAsia="en-US"/>
        </w:rPr>
        <w:t>drx-RetransmissionTimerSL</w:t>
      </w:r>
      <w:r>
        <w:rPr>
          <w:lang w:eastAsia="en-US"/>
        </w:rPr>
        <w:t xml:space="preserve"> </w:t>
      </w:r>
      <w:r w:rsidR="0059567C">
        <w:rPr>
          <w:lang w:eastAsia="en-US"/>
        </w:rPr>
        <w:t>after the end of PUCCH resource</w:t>
      </w:r>
      <w:r>
        <w:rPr>
          <w:lang w:eastAsia="en-US"/>
        </w:rPr>
        <w:t xml:space="preserve">. </w:t>
      </w:r>
      <w:r w:rsidR="00DA0B72">
        <w:rPr>
          <w:lang w:eastAsia="en-US"/>
        </w:rPr>
        <w:t xml:space="preserve">In addition, </w:t>
      </w:r>
      <w:r w:rsidR="0059567C">
        <w:rPr>
          <w:lang w:eastAsia="en-US"/>
        </w:rPr>
        <w:t>one more thing we should keep in mind is that the gNB</w:t>
      </w:r>
      <w:r w:rsidR="0059567C">
        <w:rPr>
          <w:rFonts w:hint="eastAsia"/>
          <w:lang w:eastAsia="zh-CN"/>
        </w:rPr>
        <w:t xml:space="preserve"> </w:t>
      </w:r>
      <w:r w:rsidR="0059567C">
        <w:rPr>
          <w:lang w:eastAsia="zh-CN"/>
        </w:rPr>
        <w:t xml:space="preserve">is able to schedule </w:t>
      </w:r>
      <w:r w:rsidR="00236B23">
        <w:rPr>
          <w:lang w:eastAsia="zh-CN"/>
        </w:rPr>
        <w:t xml:space="preserve">the </w:t>
      </w:r>
      <w:r w:rsidR="0059567C">
        <w:rPr>
          <w:lang w:eastAsia="zh-CN"/>
        </w:rPr>
        <w:t xml:space="preserve">UE with up to 3 sidelink resource </w:t>
      </w:r>
      <w:r w:rsidR="00236B23">
        <w:rPr>
          <w:lang w:eastAsia="zh-CN"/>
        </w:rPr>
        <w:t xml:space="preserve">through </w:t>
      </w:r>
      <w:r w:rsidR="0059567C">
        <w:rPr>
          <w:lang w:eastAsia="zh-CN"/>
        </w:rPr>
        <w:t>one DCI</w:t>
      </w:r>
      <w:r w:rsidR="00CF1A11">
        <w:rPr>
          <w:lang w:eastAsia="zh-CN"/>
        </w:rPr>
        <w:t xml:space="preserve"> and in this case, </w:t>
      </w:r>
      <w:r>
        <w:rPr>
          <w:lang w:eastAsia="en-US"/>
        </w:rPr>
        <w:t>the following time points</w:t>
      </w:r>
      <w:r w:rsidR="00236B23">
        <w:rPr>
          <w:lang w:eastAsia="en-US"/>
        </w:rPr>
        <w:t xml:space="preserve"> to start the </w:t>
      </w:r>
      <w:r w:rsidR="00236B23" w:rsidRPr="006147B1">
        <w:rPr>
          <w:i/>
          <w:lang w:eastAsia="en-US"/>
        </w:rPr>
        <w:t>drx-RetransmissionTimerS</w:t>
      </w:r>
      <w:r w:rsidR="00236B23">
        <w:rPr>
          <w:i/>
          <w:lang w:eastAsia="en-US"/>
        </w:rPr>
        <w:t>L</w:t>
      </w:r>
      <w:r>
        <w:rPr>
          <w:lang w:eastAsia="en-US"/>
        </w:rPr>
        <w:t xml:space="preserve"> can be considered</w:t>
      </w:r>
      <w:r w:rsidR="0059567C">
        <w:rPr>
          <w:lang w:eastAsia="en-US"/>
        </w:rPr>
        <w:t xml:space="preserve"> for the UE</w:t>
      </w:r>
      <w:r>
        <w:rPr>
          <w:lang w:eastAsia="en-US"/>
        </w:rPr>
        <w:t>:</w:t>
      </w:r>
    </w:p>
    <w:p w14:paraId="472008B1" w14:textId="77777777" w:rsidR="00D06549" w:rsidRDefault="00D06549" w:rsidP="008C43E6">
      <w:pPr>
        <w:pStyle w:val="Eqn"/>
        <w:numPr>
          <w:ilvl w:val="0"/>
          <w:numId w:val="37"/>
        </w:numPr>
        <w:rPr>
          <w:lang w:eastAsia="en-US"/>
        </w:rPr>
      </w:pPr>
      <w:r>
        <w:rPr>
          <w:lang w:eastAsia="en-US"/>
        </w:rPr>
        <w:t xml:space="preserve">Alt1: the first symbol after </w:t>
      </w:r>
      <w:r w:rsidR="008C43E6">
        <w:rPr>
          <w:lang w:eastAsia="en-US"/>
        </w:rPr>
        <w:t xml:space="preserve">the end of </w:t>
      </w:r>
      <w:r>
        <w:rPr>
          <w:lang w:eastAsia="en-US"/>
        </w:rPr>
        <w:t xml:space="preserve">PDCCH </w:t>
      </w:r>
      <w:r w:rsidR="008C43E6">
        <w:rPr>
          <w:lang w:eastAsia="en-US"/>
        </w:rPr>
        <w:t>resource</w:t>
      </w:r>
    </w:p>
    <w:p w14:paraId="32FA5B3F" w14:textId="77777777" w:rsidR="00D06549" w:rsidRDefault="00D06549" w:rsidP="008C43E6">
      <w:pPr>
        <w:pStyle w:val="Eqn"/>
        <w:numPr>
          <w:ilvl w:val="0"/>
          <w:numId w:val="37"/>
        </w:numPr>
        <w:rPr>
          <w:lang w:eastAsia="en-US"/>
        </w:rPr>
      </w:pPr>
      <w:r>
        <w:rPr>
          <w:lang w:eastAsia="en-US"/>
        </w:rPr>
        <w:t xml:space="preserve">Alt2: the first symbol </w:t>
      </w:r>
      <w:r w:rsidR="0059567C">
        <w:rPr>
          <w:lang w:eastAsia="en-US"/>
        </w:rPr>
        <w:t xml:space="preserve">after </w:t>
      </w:r>
      <w:r w:rsidR="008C43E6">
        <w:rPr>
          <w:lang w:eastAsia="en-US"/>
        </w:rPr>
        <w:t xml:space="preserve">the end of each </w:t>
      </w:r>
      <w:r w:rsidR="0059567C">
        <w:rPr>
          <w:lang w:eastAsia="en-US"/>
        </w:rPr>
        <w:t xml:space="preserve">PSCCH </w:t>
      </w:r>
      <w:r w:rsidR="008C43E6">
        <w:rPr>
          <w:lang w:eastAsia="en-US"/>
        </w:rPr>
        <w:t>resource</w:t>
      </w:r>
    </w:p>
    <w:p w14:paraId="498B5DC6" w14:textId="77777777" w:rsidR="00D06549" w:rsidRDefault="00D06549" w:rsidP="008C43E6">
      <w:pPr>
        <w:pStyle w:val="Eqn"/>
        <w:numPr>
          <w:ilvl w:val="0"/>
          <w:numId w:val="37"/>
        </w:numPr>
        <w:rPr>
          <w:lang w:eastAsia="en-US"/>
        </w:rPr>
      </w:pPr>
      <w:r>
        <w:rPr>
          <w:lang w:eastAsia="en-US"/>
        </w:rPr>
        <w:t>Alt3:</w:t>
      </w:r>
      <w:r w:rsidR="0059567C">
        <w:rPr>
          <w:lang w:eastAsia="en-US"/>
        </w:rPr>
        <w:t xml:space="preserve"> the first symbol after </w:t>
      </w:r>
      <w:r w:rsidR="008C43E6">
        <w:rPr>
          <w:lang w:eastAsia="en-US"/>
        </w:rPr>
        <w:t xml:space="preserve">the end of each </w:t>
      </w:r>
      <w:r w:rsidR="0059567C">
        <w:rPr>
          <w:lang w:eastAsia="en-US"/>
        </w:rPr>
        <w:t xml:space="preserve">PSSCH </w:t>
      </w:r>
      <w:r w:rsidR="008C43E6">
        <w:rPr>
          <w:lang w:eastAsia="en-US"/>
        </w:rPr>
        <w:t>resource</w:t>
      </w:r>
    </w:p>
    <w:p w14:paraId="02993F43" w14:textId="77777777" w:rsidR="008C43E6" w:rsidRDefault="008C43E6" w:rsidP="008C43E6">
      <w:pPr>
        <w:pStyle w:val="Eqn"/>
        <w:numPr>
          <w:ilvl w:val="0"/>
          <w:numId w:val="37"/>
        </w:numPr>
        <w:rPr>
          <w:lang w:eastAsia="en-US"/>
        </w:rPr>
      </w:pPr>
      <w:r>
        <w:rPr>
          <w:lang w:eastAsia="en-US"/>
        </w:rPr>
        <w:t xml:space="preserve">Alt4: the first symbol after the end of last PSCCH resource scheduled </w:t>
      </w:r>
      <w:r w:rsidR="006659E6">
        <w:rPr>
          <w:lang w:eastAsia="en-US"/>
        </w:rPr>
        <w:t xml:space="preserve">through </w:t>
      </w:r>
      <w:r>
        <w:rPr>
          <w:lang w:eastAsia="en-US"/>
        </w:rPr>
        <w:t>one DCI</w:t>
      </w:r>
    </w:p>
    <w:p w14:paraId="4C1CA802" w14:textId="77777777" w:rsidR="008C43E6" w:rsidRPr="00D06549" w:rsidRDefault="008C43E6" w:rsidP="008C43E6">
      <w:pPr>
        <w:pStyle w:val="Eqn"/>
        <w:numPr>
          <w:ilvl w:val="0"/>
          <w:numId w:val="37"/>
        </w:numPr>
        <w:rPr>
          <w:lang w:eastAsia="en-US"/>
        </w:rPr>
      </w:pPr>
      <w:r>
        <w:rPr>
          <w:lang w:eastAsia="en-US"/>
        </w:rPr>
        <w:t>Alt5</w:t>
      </w:r>
      <w:r>
        <w:rPr>
          <w:rFonts w:hint="eastAsia"/>
          <w:lang w:eastAsia="zh-CN"/>
        </w:rPr>
        <w:t>:</w:t>
      </w:r>
      <w:r>
        <w:rPr>
          <w:lang w:eastAsia="zh-CN"/>
        </w:rPr>
        <w:t xml:space="preserve"> </w:t>
      </w:r>
      <w:r>
        <w:rPr>
          <w:lang w:eastAsia="en-US"/>
        </w:rPr>
        <w:t xml:space="preserve">the first symbol after the end of last PSSCH resource scheduled </w:t>
      </w:r>
      <w:r w:rsidR="006659E6">
        <w:rPr>
          <w:lang w:eastAsia="en-US"/>
        </w:rPr>
        <w:t>through</w:t>
      </w:r>
      <w:r>
        <w:rPr>
          <w:lang w:eastAsia="en-US"/>
        </w:rPr>
        <w:t xml:space="preserve"> one DCI</w:t>
      </w:r>
    </w:p>
    <w:p w14:paraId="02663730" w14:textId="07F74A27" w:rsidR="00896C48" w:rsidRDefault="00556916" w:rsidP="00CD126A">
      <w:pPr>
        <w:pStyle w:val="Eqn"/>
        <w:rPr>
          <w:lang w:eastAsia="zh-CN"/>
        </w:rPr>
      </w:pPr>
      <w:r>
        <w:rPr>
          <w:lang w:eastAsia="zh-CN"/>
        </w:rPr>
        <w:t xml:space="preserve">For the case where the gNB schedules more than one sidelink </w:t>
      </w:r>
      <w:r w:rsidR="0010678C">
        <w:rPr>
          <w:lang w:eastAsia="zh-CN"/>
        </w:rPr>
        <w:t>transmission opportunit</w:t>
      </w:r>
      <w:r w:rsidR="00896C48">
        <w:rPr>
          <w:lang w:eastAsia="zh-CN"/>
        </w:rPr>
        <w:t>ies</w:t>
      </w:r>
      <w:r w:rsidR="0010678C">
        <w:rPr>
          <w:lang w:eastAsia="zh-CN"/>
        </w:rPr>
        <w:t xml:space="preserve"> </w:t>
      </w:r>
      <w:r w:rsidR="006902B4">
        <w:rPr>
          <w:lang w:eastAsia="en-US"/>
        </w:rPr>
        <w:t>through</w:t>
      </w:r>
      <w:r>
        <w:rPr>
          <w:lang w:eastAsia="zh-CN"/>
        </w:rPr>
        <w:t xml:space="preserve"> one DCI, </w:t>
      </w:r>
      <w:r w:rsidR="008C43E6">
        <w:rPr>
          <w:lang w:eastAsia="zh-CN"/>
        </w:rPr>
        <w:t>it is reasonable to assume that</w:t>
      </w:r>
      <w:r w:rsidR="006902B4">
        <w:rPr>
          <w:lang w:eastAsia="zh-CN"/>
        </w:rPr>
        <w:t xml:space="preserve"> </w:t>
      </w:r>
      <w:r w:rsidR="00CF1A11">
        <w:rPr>
          <w:lang w:eastAsia="zh-CN"/>
        </w:rPr>
        <w:t>a</w:t>
      </w:r>
      <w:r w:rsidR="008C43E6">
        <w:rPr>
          <w:lang w:eastAsia="zh-CN"/>
        </w:rPr>
        <w:t xml:space="preserve"> </w:t>
      </w:r>
      <w:r w:rsidR="00CF1A11">
        <w:rPr>
          <w:lang w:eastAsia="zh-CN"/>
        </w:rPr>
        <w:t>blind retransmission</w:t>
      </w:r>
      <w:r w:rsidR="008C43E6">
        <w:rPr>
          <w:lang w:eastAsia="zh-CN"/>
        </w:rPr>
        <w:t xml:space="preserve"> </w:t>
      </w:r>
      <w:r w:rsidR="006902B4">
        <w:rPr>
          <w:lang w:eastAsia="zh-CN"/>
        </w:rPr>
        <w:t xml:space="preserve">will not be scheduled before the UE finishes all the </w:t>
      </w:r>
      <w:r w:rsidR="00CF1A11">
        <w:rPr>
          <w:lang w:eastAsia="zh-CN"/>
        </w:rPr>
        <w:t>transmission opportunities scheduled through a prior DCI</w:t>
      </w:r>
      <w:r w:rsidR="0010678C">
        <w:rPr>
          <w:lang w:eastAsia="zh-CN"/>
        </w:rPr>
        <w:t>. I</w:t>
      </w:r>
      <w:r w:rsidR="00CF1A11">
        <w:rPr>
          <w:lang w:eastAsia="zh-CN"/>
        </w:rPr>
        <w:t>n this case, it is too aggressive to adopt Alt 1 or Alt 2 or Alt 3</w:t>
      </w:r>
      <w:r w:rsidR="006B471E">
        <w:rPr>
          <w:lang w:eastAsia="zh-CN"/>
        </w:rPr>
        <w:t xml:space="preserve"> which wakes up the UE </w:t>
      </w:r>
      <w:r w:rsidR="00183D0F">
        <w:rPr>
          <w:lang w:eastAsia="zh-CN"/>
        </w:rPr>
        <w:t>frequently</w:t>
      </w:r>
      <w:r w:rsidR="0010678C">
        <w:rPr>
          <w:lang w:eastAsia="zh-CN"/>
        </w:rPr>
        <w:t xml:space="preserve"> and increases the power consumption unnecessarily</w:t>
      </w:r>
      <w:r w:rsidR="00183D0F">
        <w:rPr>
          <w:lang w:eastAsia="zh-CN"/>
        </w:rPr>
        <w:t xml:space="preserve"> but actually a smart network will not </w:t>
      </w:r>
      <w:r w:rsidR="0010678C">
        <w:rPr>
          <w:lang w:eastAsia="zh-CN"/>
        </w:rPr>
        <w:t>perform blind retransmission</w:t>
      </w:r>
      <w:r w:rsidR="00183D0F">
        <w:rPr>
          <w:lang w:eastAsia="zh-CN"/>
        </w:rPr>
        <w:t xml:space="preserve"> during this time</w:t>
      </w:r>
      <w:r>
        <w:rPr>
          <w:lang w:eastAsia="zh-CN"/>
        </w:rPr>
        <w:t xml:space="preserve">. </w:t>
      </w:r>
    </w:p>
    <w:p w14:paraId="265FEA7B" w14:textId="77777777" w:rsidR="00896C48" w:rsidRDefault="00B5747B" w:rsidP="00916D69">
      <w:pPr>
        <w:pStyle w:val="Eqn"/>
        <w:jc w:val="center"/>
        <w:rPr>
          <w:lang w:eastAsia="zh-CN"/>
        </w:rPr>
      </w:pPr>
      <w:r>
        <w:rPr>
          <w:noProof/>
          <w:lang w:eastAsia="zh-CN"/>
        </w:rPr>
        <w:drawing>
          <wp:inline distT="0" distB="0" distL="0" distR="0" wp14:anchorId="3305A98C" wp14:editId="7B4623AB">
            <wp:extent cx="4704309" cy="15478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4072" cy="1554364"/>
                    </a:xfrm>
                    <a:prstGeom prst="rect">
                      <a:avLst/>
                    </a:prstGeom>
                    <a:noFill/>
                  </pic:spPr>
                </pic:pic>
              </a:graphicData>
            </a:graphic>
          </wp:inline>
        </w:drawing>
      </w:r>
    </w:p>
    <w:p w14:paraId="48B33372" w14:textId="77777777" w:rsidR="00B5747B" w:rsidRDefault="00B5747B" w:rsidP="00916D69">
      <w:pPr>
        <w:pStyle w:val="Eqn"/>
        <w:jc w:val="center"/>
        <w:rPr>
          <w:lang w:eastAsia="zh-CN"/>
        </w:rPr>
      </w:pPr>
      <w:r>
        <w:rPr>
          <w:rFonts w:hint="eastAsia"/>
          <w:lang w:eastAsia="zh-CN"/>
        </w:rPr>
        <w:t>F</w:t>
      </w:r>
      <w:r>
        <w:rPr>
          <w:lang w:eastAsia="zh-CN"/>
        </w:rPr>
        <w:t>igure 2: Illustration of Alt1, Alt2 and Alt3</w:t>
      </w:r>
    </w:p>
    <w:p w14:paraId="1DC98730" w14:textId="482B2A33" w:rsidR="00896C48" w:rsidRPr="00896C48" w:rsidRDefault="00896C48" w:rsidP="00CD126A">
      <w:pPr>
        <w:pStyle w:val="Eqn"/>
        <w:rPr>
          <w:b/>
          <w:lang w:eastAsia="zh-CN"/>
        </w:rPr>
      </w:pPr>
      <w:r w:rsidRPr="00896C48">
        <w:rPr>
          <w:b/>
          <w:lang w:eastAsia="zh-CN"/>
        </w:rPr>
        <w:t xml:space="preserve">Observation </w:t>
      </w:r>
      <w:r w:rsidR="00A207BC">
        <w:rPr>
          <w:b/>
          <w:lang w:eastAsia="zh-CN"/>
        </w:rPr>
        <w:t>1</w:t>
      </w:r>
      <w:r w:rsidRPr="00896C48">
        <w:rPr>
          <w:b/>
          <w:lang w:eastAsia="zh-CN"/>
        </w:rPr>
        <w:t xml:space="preserve">: Considering the gNB may schedule up to 3 sidelink transmission opportunities through one DCI, it is less power efficient to ask </w:t>
      </w:r>
      <w:r w:rsidR="00284076">
        <w:rPr>
          <w:b/>
          <w:lang w:eastAsia="zh-CN"/>
        </w:rPr>
        <w:t xml:space="preserve">the </w:t>
      </w:r>
      <w:r w:rsidRPr="00896C48">
        <w:rPr>
          <w:b/>
          <w:lang w:eastAsia="zh-CN"/>
        </w:rPr>
        <w:t xml:space="preserve">UE to (re)start </w:t>
      </w:r>
      <w:r w:rsidRPr="00896C48">
        <w:rPr>
          <w:b/>
          <w:i/>
          <w:lang w:eastAsia="en-US"/>
        </w:rPr>
        <w:t>drx-RetransmissionTimerSL</w:t>
      </w:r>
      <w:r w:rsidRPr="00896C48">
        <w:rPr>
          <w:b/>
          <w:lang w:eastAsia="en-US"/>
        </w:rPr>
        <w:t xml:space="preserve"> in the first symbol after the end of PDCCH/each PSCCH/each PSSCH resou</w:t>
      </w:r>
      <w:r w:rsidR="00E21D62">
        <w:rPr>
          <w:b/>
          <w:lang w:eastAsia="en-US"/>
        </w:rPr>
        <w:t>r</w:t>
      </w:r>
      <w:r w:rsidRPr="00896C48">
        <w:rPr>
          <w:b/>
          <w:lang w:eastAsia="en-US"/>
        </w:rPr>
        <w:t>ce.</w:t>
      </w:r>
    </w:p>
    <w:p w14:paraId="5754100E" w14:textId="77777777" w:rsidR="0059567C" w:rsidRPr="00556916" w:rsidRDefault="0010678C" w:rsidP="00CD126A">
      <w:pPr>
        <w:pStyle w:val="Eqn"/>
        <w:rPr>
          <w:lang w:eastAsia="en-US"/>
        </w:rPr>
      </w:pPr>
      <w:r>
        <w:rPr>
          <w:lang w:eastAsia="zh-CN"/>
        </w:rPr>
        <w:t>Therefore</w:t>
      </w:r>
      <w:r w:rsidR="00556916">
        <w:rPr>
          <w:lang w:eastAsia="zh-CN"/>
        </w:rPr>
        <w:t>,</w:t>
      </w:r>
      <w:r>
        <w:rPr>
          <w:lang w:eastAsia="zh-CN"/>
        </w:rPr>
        <w:t xml:space="preserve"> based on the above analysis,</w:t>
      </w:r>
      <w:r w:rsidR="00556916">
        <w:rPr>
          <w:lang w:eastAsia="zh-CN"/>
        </w:rPr>
        <w:t xml:space="preserve"> the UE shall start </w:t>
      </w:r>
      <w:r w:rsidR="00556916" w:rsidRPr="006147B1">
        <w:rPr>
          <w:i/>
          <w:lang w:eastAsia="en-US"/>
        </w:rPr>
        <w:t>drx-RetransmissionTimerSL</w:t>
      </w:r>
      <w:r w:rsidR="00556916">
        <w:rPr>
          <w:lang w:eastAsia="en-US"/>
        </w:rPr>
        <w:t xml:space="preserve"> after the end of last sidelink </w:t>
      </w:r>
      <w:r>
        <w:rPr>
          <w:lang w:eastAsia="en-US"/>
        </w:rPr>
        <w:t xml:space="preserve">transmission opportunity </w:t>
      </w:r>
      <w:r w:rsidR="00556916">
        <w:rPr>
          <w:lang w:eastAsia="en-US"/>
        </w:rPr>
        <w:t xml:space="preserve">scheduled </w:t>
      </w:r>
      <w:r>
        <w:rPr>
          <w:lang w:eastAsia="en-US"/>
        </w:rPr>
        <w:t xml:space="preserve">through </w:t>
      </w:r>
      <w:r w:rsidR="00556916">
        <w:rPr>
          <w:lang w:eastAsia="en-US"/>
        </w:rPr>
        <w:t xml:space="preserve">one DCI and </w:t>
      </w:r>
      <w:r>
        <w:rPr>
          <w:lang w:eastAsia="en-US"/>
        </w:rPr>
        <w:t xml:space="preserve">in order </w:t>
      </w:r>
      <w:r w:rsidR="00556916">
        <w:rPr>
          <w:lang w:eastAsia="en-US"/>
        </w:rPr>
        <w:t>to save the UE power as much as possible</w:t>
      </w:r>
      <w:r>
        <w:rPr>
          <w:lang w:eastAsia="en-US"/>
        </w:rPr>
        <w:t xml:space="preserve">, the most suitable time point is </w:t>
      </w:r>
      <w:r w:rsidR="008B5AA9">
        <w:rPr>
          <w:lang w:eastAsia="en-US"/>
        </w:rPr>
        <w:t>the first symbol after the end of last PSSCH resource</w:t>
      </w:r>
      <w:r w:rsidR="00556916">
        <w:rPr>
          <w:lang w:eastAsia="en-US"/>
        </w:rPr>
        <w:t>.</w:t>
      </w:r>
    </w:p>
    <w:p w14:paraId="4EF8DE33" w14:textId="622FDD6D" w:rsidR="0080541A" w:rsidRDefault="008532FB" w:rsidP="00CD126A">
      <w:pPr>
        <w:pStyle w:val="Eqn"/>
        <w:rPr>
          <w:lang w:eastAsia="en-US"/>
        </w:rPr>
      </w:pPr>
      <w:r w:rsidRPr="00977CB1">
        <w:rPr>
          <w:rFonts w:hint="eastAsia"/>
          <w:b/>
          <w:lang w:eastAsia="zh-CN"/>
        </w:rPr>
        <w:t>P</w:t>
      </w:r>
      <w:r w:rsidRPr="00977CB1">
        <w:rPr>
          <w:b/>
          <w:lang w:eastAsia="zh-CN"/>
        </w:rPr>
        <w:t xml:space="preserve">roposal </w:t>
      </w:r>
      <w:r w:rsidR="00485996">
        <w:rPr>
          <w:b/>
          <w:lang w:eastAsia="zh-CN"/>
        </w:rPr>
        <w:t>2</w:t>
      </w:r>
      <w:r w:rsidRPr="00977CB1">
        <w:rPr>
          <w:b/>
          <w:lang w:eastAsia="zh-CN"/>
        </w:rPr>
        <w:t xml:space="preserve">: For the case where UE is configured without </w:t>
      </w:r>
      <w:r w:rsidRPr="00977CB1">
        <w:rPr>
          <w:b/>
          <w:i/>
          <w:lang w:eastAsia="en-US"/>
        </w:rPr>
        <w:t>sl-PUCCH-Config</w:t>
      </w:r>
      <w:r w:rsidRPr="00977CB1">
        <w:rPr>
          <w:b/>
          <w:lang w:eastAsia="en-US"/>
        </w:rPr>
        <w:t>, the</w:t>
      </w:r>
      <w:r w:rsidR="00FC2FB2">
        <w:rPr>
          <w:b/>
          <w:lang w:eastAsia="en-US"/>
        </w:rPr>
        <w:t xml:space="preserve"> UE shall start</w:t>
      </w:r>
      <w:r w:rsidRPr="00977CB1">
        <w:rPr>
          <w:b/>
          <w:lang w:eastAsia="en-US"/>
        </w:rPr>
        <w:t xml:space="preserve"> </w:t>
      </w:r>
      <w:r w:rsidRPr="00977CB1">
        <w:rPr>
          <w:b/>
          <w:i/>
          <w:lang w:eastAsia="en-US"/>
        </w:rPr>
        <w:t>drx-RetransmissionTimerSL</w:t>
      </w:r>
      <w:r w:rsidRPr="00977CB1">
        <w:rPr>
          <w:b/>
          <w:lang w:eastAsia="en-US"/>
        </w:rPr>
        <w:t xml:space="preserve"> </w:t>
      </w:r>
      <w:r w:rsidR="00FC2FB2">
        <w:rPr>
          <w:b/>
          <w:lang w:eastAsia="en-US"/>
        </w:rPr>
        <w:t xml:space="preserve">timer at the first symbol after the </w:t>
      </w:r>
      <w:r w:rsidR="00556916">
        <w:rPr>
          <w:b/>
          <w:lang w:eastAsia="en-US"/>
        </w:rPr>
        <w:t xml:space="preserve">end of last </w:t>
      </w:r>
      <w:r w:rsidR="00FC2FB2">
        <w:rPr>
          <w:b/>
          <w:lang w:eastAsia="en-US"/>
        </w:rPr>
        <w:t xml:space="preserve">PSSCH </w:t>
      </w:r>
      <w:r w:rsidR="00556916">
        <w:rPr>
          <w:b/>
          <w:lang w:eastAsia="en-US"/>
        </w:rPr>
        <w:t xml:space="preserve">resource scheduled </w:t>
      </w:r>
      <w:r w:rsidR="008B5AA9">
        <w:rPr>
          <w:b/>
          <w:lang w:eastAsia="en-US"/>
        </w:rPr>
        <w:t xml:space="preserve">through </w:t>
      </w:r>
      <w:r w:rsidR="00556916">
        <w:rPr>
          <w:b/>
          <w:lang w:eastAsia="en-US"/>
        </w:rPr>
        <w:t>one DCI</w:t>
      </w:r>
      <w:r w:rsidR="00FC2FB2">
        <w:rPr>
          <w:b/>
          <w:lang w:eastAsia="en-US"/>
        </w:rPr>
        <w:t>.</w:t>
      </w:r>
    </w:p>
    <w:p w14:paraId="3C7120B2" w14:textId="77777777" w:rsidR="00CD126A" w:rsidRPr="00CF195E" w:rsidRDefault="00CD126A" w:rsidP="00CD126A">
      <w:pPr>
        <w:pStyle w:val="2"/>
        <w:rPr>
          <w:lang w:eastAsia="ja-JP"/>
        </w:rPr>
      </w:pPr>
      <w:r w:rsidRPr="00CD126A">
        <w:rPr>
          <w:lang w:eastAsia="ja-JP"/>
        </w:rPr>
        <w:t>Alignment between Uu DRX and SL DRX</w:t>
      </w:r>
    </w:p>
    <w:p w14:paraId="5CAB131B" w14:textId="77777777" w:rsidR="005E74B2" w:rsidRDefault="002E63A3" w:rsidP="002E63A3">
      <w:pPr>
        <w:rPr>
          <w:kern w:val="2"/>
          <w:lang w:val="en-GB" w:eastAsia="zh-CN"/>
        </w:rPr>
      </w:pPr>
      <w:r w:rsidRPr="002E63A3">
        <w:rPr>
          <w:kern w:val="2"/>
          <w:lang w:val="en-GB" w:eastAsia="zh-CN"/>
        </w:rPr>
        <w:t xml:space="preserve">In this </w:t>
      </w:r>
      <w:r>
        <w:rPr>
          <w:kern w:val="2"/>
          <w:lang w:val="en-GB" w:eastAsia="zh-CN"/>
        </w:rPr>
        <w:t>section</w:t>
      </w:r>
      <w:r w:rsidRPr="002E63A3">
        <w:rPr>
          <w:kern w:val="2"/>
          <w:lang w:val="en-GB" w:eastAsia="zh-CN"/>
        </w:rPr>
        <w:t>, we focus on the objective of “</w:t>
      </w:r>
      <w:r w:rsidRPr="00061458">
        <w:rPr>
          <w:i/>
          <w:kern w:val="2"/>
          <w:lang w:val="en-GB" w:eastAsia="zh-CN"/>
        </w:rPr>
        <w:t xml:space="preserve">Specify mechanism aiming to align sidelink DRX wake-up time with Uu DRX </w:t>
      </w:r>
      <w:r w:rsidR="005E0A83" w:rsidRPr="00061458">
        <w:rPr>
          <w:i/>
          <w:kern w:val="2"/>
          <w:lang w:val="en-GB" w:eastAsia="zh-CN"/>
        </w:rPr>
        <w:t>wake-up time in an in-coverage</w:t>
      </w:r>
      <w:r w:rsidR="005E0A83">
        <w:rPr>
          <w:kern w:val="2"/>
          <w:lang w:val="en-GB" w:eastAsia="zh-CN"/>
        </w:rPr>
        <w:t xml:space="preserve">”. </w:t>
      </w:r>
    </w:p>
    <w:p w14:paraId="5B002228" w14:textId="7E491372" w:rsidR="002E63A3" w:rsidRPr="002E63A3" w:rsidRDefault="00D660A7" w:rsidP="002E63A3">
      <w:pPr>
        <w:rPr>
          <w:kern w:val="2"/>
          <w:lang w:val="en-GB" w:eastAsia="zh-CN"/>
        </w:rPr>
      </w:pPr>
      <w:bookmarkStart w:id="8" w:name="OLE_LINK4"/>
      <w:r>
        <w:rPr>
          <w:kern w:val="2"/>
          <w:lang w:val="en-GB" w:eastAsia="zh-CN"/>
        </w:rPr>
        <w:t>In last RAN2#113bis e-meeting</w:t>
      </w:r>
      <w:bookmarkEnd w:id="8"/>
      <w:r>
        <w:rPr>
          <w:kern w:val="2"/>
          <w:lang w:val="en-GB" w:eastAsia="zh-CN"/>
        </w:rPr>
        <w:t>, it is agreed that “</w:t>
      </w:r>
      <w:r w:rsidRPr="00D660A7">
        <w:rPr>
          <w:i/>
          <w:kern w:val="2"/>
          <w:lang w:val="en-GB" w:eastAsia="zh-CN"/>
        </w:rPr>
        <w:t>The alignment of Uu DRX and SL DRX of the same UE shall be considered</w:t>
      </w:r>
      <w:r>
        <w:rPr>
          <w:kern w:val="2"/>
          <w:lang w:val="en-GB" w:eastAsia="zh-CN"/>
        </w:rPr>
        <w:t>”</w:t>
      </w:r>
      <w:r w:rsidR="00567CF8">
        <w:rPr>
          <w:kern w:val="2"/>
          <w:lang w:val="en-GB" w:eastAsia="zh-CN"/>
        </w:rPr>
        <w:t xml:space="preserve">. However, in our understanding, </w:t>
      </w:r>
      <w:r w:rsidR="0099672F">
        <w:rPr>
          <w:kern w:val="2"/>
          <w:lang w:val="en-GB" w:eastAsia="zh-CN"/>
        </w:rPr>
        <w:t xml:space="preserve">besides the alignment of the same UE, i.e., </w:t>
      </w:r>
      <w:r w:rsidR="0099672F" w:rsidRPr="002E63A3">
        <w:rPr>
          <w:kern w:val="2"/>
          <w:lang w:val="en-GB" w:eastAsia="zh-CN"/>
        </w:rPr>
        <w:t>between Rx UE’s SL and Rx UE’s Uu DRX</w:t>
      </w:r>
      <w:r w:rsidR="0068417F" w:rsidRPr="0068417F">
        <w:rPr>
          <w:kern w:val="2"/>
          <w:lang w:val="en-GB" w:eastAsia="zh-CN"/>
        </w:rPr>
        <w:t xml:space="preserve"> </w:t>
      </w:r>
      <w:r w:rsidR="0068417F" w:rsidRPr="002E63A3">
        <w:rPr>
          <w:kern w:val="2"/>
          <w:lang w:val="en-GB" w:eastAsia="zh-CN"/>
        </w:rPr>
        <w:t>to save the Rx UE’s power consumption</w:t>
      </w:r>
      <w:r w:rsidR="005E74B2">
        <w:rPr>
          <w:kern w:val="2"/>
          <w:lang w:val="en-GB" w:eastAsia="zh-CN"/>
        </w:rPr>
        <w:t xml:space="preserve">, </w:t>
      </w:r>
      <w:r w:rsidR="002E63A3" w:rsidRPr="002E63A3">
        <w:rPr>
          <w:kern w:val="2"/>
          <w:lang w:val="en-GB" w:eastAsia="zh-CN"/>
        </w:rPr>
        <w:t xml:space="preserve">the </w:t>
      </w:r>
      <w:r w:rsidR="00567CF8">
        <w:rPr>
          <w:kern w:val="2"/>
          <w:lang w:val="en-GB" w:eastAsia="zh-CN"/>
        </w:rPr>
        <w:t xml:space="preserve">above </w:t>
      </w:r>
      <w:r w:rsidR="002E63A3" w:rsidRPr="002E63A3">
        <w:rPr>
          <w:kern w:val="2"/>
          <w:lang w:val="en-GB" w:eastAsia="zh-CN"/>
        </w:rPr>
        <w:t>objective</w:t>
      </w:r>
      <w:r w:rsidR="00312360">
        <w:rPr>
          <w:kern w:val="2"/>
          <w:lang w:val="en-GB" w:eastAsia="zh-CN"/>
        </w:rPr>
        <w:t xml:space="preserve"> also includes the</w:t>
      </w:r>
      <w:r w:rsidR="002E63A3" w:rsidRPr="002E63A3">
        <w:rPr>
          <w:kern w:val="2"/>
          <w:lang w:val="en-GB" w:eastAsia="zh-CN"/>
        </w:rPr>
        <w:t xml:space="preserve"> alignment between Tx UE’s Uu DRX and Rx UE’s SL DRX, </w:t>
      </w:r>
      <w:r w:rsidR="0068417F">
        <w:rPr>
          <w:kern w:val="2"/>
          <w:lang w:val="en-GB" w:eastAsia="zh-CN"/>
        </w:rPr>
        <w:t>which</w:t>
      </w:r>
      <w:r w:rsidR="0068417F" w:rsidRPr="002E63A3">
        <w:rPr>
          <w:kern w:val="2"/>
          <w:lang w:val="en-GB" w:eastAsia="zh-CN"/>
        </w:rPr>
        <w:t xml:space="preserve"> </w:t>
      </w:r>
      <w:r w:rsidR="002E63A3" w:rsidRPr="002E63A3">
        <w:rPr>
          <w:kern w:val="2"/>
          <w:lang w:val="en-GB" w:eastAsia="zh-CN"/>
        </w:rPr>
        <w:t xml:space="preserve">is related to ensuring the </w:t>
      </w:r>
      <w:r w:rsidR="002E63A3" w:rsidRPr="002E63A3">
        <w:rPr>
          <w:kern w:val="2"/>
          <w:lang w:val="en-GB" w:eastAsia="zh-CN"/>
        </w:rPr>
        <w:lastRenderedPageBreak/>
        <w:t>SL grant scheduling during the RX UE’s active time. The</w:t>
      </w:r>
      <w:r w:rsidR="00284076">
        <w:rPr>
          <w:kern w:val="2"/>
          <w:lang w:val="en-GB" w:eastAsia="zh-CN"/>
        </w:rPr>
        <w:t>se</w:t>
      </w:r>
      <w:r w:rsidR="002E63A3" w:rsidRPr="002E63A3">
        <w:rPr>
          <w:kern w:val="2"/>
          <w:lang w:val="en-GB" w:eastAsia="zh-CN"/>
        </w:rPr>
        <w:t xml:space="preserve"> </w:t>
      </w:r>
      <w:r w:rsidR="00030AFC">
        <w:rPr>
          <w:kern w:val="2"/>
          <w:lang w:val="en-GB" w:eastAsia="zh-CN"/>
        </w:rPr>
        <w:t xml:space="preserve">two </w:t>
      </w:r>
      <w:r w:rsidR="00284076">
        <w:rPr>
          <w:kern w:val="2"/>
          <w:lang w:val="en-GB" w:eastAsia="zh-CN"/>
        </w:rPr>
        <w:t>kinds</w:t>
      </w:r>
      <w:r w:rsidR="00284076" w:rsidRPr="002E63A3">
        <w:rPr>
          <w:kern w:val="2"/>
          <w:lang w:val="en-GB" w:eastAsia="zh-CN"/>
        </w:rPr>
        <w:t xml:space="preserve"> </w:t>
      </w:r>
      <w:r w:rsidR="00030AFC" w:rsidRPr="002E63A3">
        <w:rPr>
          <w:kern w:val="2"/>
          <w:lang w:val="en-GB" w:eastAsia="zh-CN"/>
        </w:rPr>
        <w:t xml:space="preserve">of alignment </w:t>
      </w:r>
      <w:r w:rsidR="002E63A3" w:rsidRPr="002E63A3">
        <w:rPr>
          <w:kern w:val="2"/>
          <w:lang w:val="en-GB" w:eastAsia="zh-CN"/>
        </w:rPr>
        <w:t xml:space="preserve">are discussed in detail in the following part. </w:t>
      </w:r>
    </w:p>
    <w:p w14:paraId="2F2B3C0A" w14:textId="77777777" w:rsidR="002E63A3" w:rsidRDefault="002E63A3" w:rsidP="002E63A3">
      <w:pPr>
        <w:rPr>
          <w:kern w:val="2"/>
          <w:lang w:val="en-GB" w:eastAsia="zh-CN"/>
        </w:rPr>
      </w:pPr>
      <w:r w:rsidRPr="002E63A3">
        <w:rPr>
          <w:kern w:val="2"/>
          <w:lang w:val="en-GB" w:eastAsia="zh-CN"/>
        </w:rPr>
        <w:t xml:space="preserve">In addition, companies </w:t>
      </w:r>
      <w:r w:rsidR="00DA6DD5">
        <w:rPr>
          <w:kern w:val="2"/>
          <w:lang w:val="en-GB" w:eastAsia="zh-CN"/>
        </w:rPr>
        <w:t xml:space="preserve">are still </w:t>
      </w:r>
      <w:r w:rsidR="00DA6DD5" w:rsidRPr="002E63A3">
        <w:rPr>
          <w:kern w:val="2"/>
          <w:lang w:val="en-GB" w:eastAsia="zh-CN"/>
        </w:rPr>
        <w:t>discuss</w:t>
      </w:r>
      <w:r w:rsidR="00DA6DD5">
        <w:rPr>
          <w:kern w:val="2"/>
          <w:lang w:val="en-GB" w:eastAsia="zh-CN"/>
        </w:rPr>
        <w:t>ing</w:t>
      </w:r>
      <w:r w:rsidR="006659E6">
        <w:rPr>
          <w:kern w:val="2"/>
          <w:lang w:val="en-GB" w:eastAsia="zh-CN"/>
        </w:rPr>
        <w:t xml:space="preserve"> </w:t>
      </w:r>
      <w:r w:rsidRPr="002E63A3">
        <w:rPr>
          <w:kern w:val="2"/>
          <w:lang w:val="en-GB" w:eastAsia="zh-CN"/>
        </w:rPr>
        <w:t>how to configure the SL DRX configuration, i.e., Tx centric or Rx centric or some coordinated mechanism for SL uncast. However, no consensus was achieved. Reasonably, we assume RAN2 will make final decision on this issue and before that we would like to have a discussion on the Uu DRX and SL DRX alignment with both Rx centric scheme and Tx centric scheme taking into account.</w:t>
      </w:r>
    </w:p>
    <w:p w14:paraId="28AB0781" w14:textId="77777777" w:rsidR="0089185C" w:rsidRDefault="0089185C" w:rsidP="0089185C">
      <w:pPr>
        <w:pStyle w:val="3"/>
        <w:rPr>
          <w:lang w:val="en-GB" w:eastAsia="zh-CN"/>
        </w:rPr>
      </w:pPr>
      <w:r w:rsidRPr="0089185C">
        <w:rPr>
          <w:lang w:val="en-GB" w:eastAsia="zh-CN"/>
        </w:rPr>
        <w:t>Alignment between Tx UE’s Uu DRX and Rx UE’s SL DRX</w:t>
      </w:r>
    </w:p>
    <w:p w14:paraId="444B985C" w14:textId="77777777" w:rsidR="0089185C" w:rsidRPr="00CD126A" w:rsidRDefault="0089185C" w:rsidP="0089185C">
      <w:pPr>
        <w:pStyle w:val="Eqn"/>
        <w:rPr>
          <w:b/>
          <w:u w:val="single"/>
          <w:lang w:eastAsia="en-US"/>
        </w:rPr>
      </w:pPr>
      <w:r w:rsidRPr="0089185C">
        <w:rPr>
          <w:b/>
          <w:i/>
          <w:u w:val="single"/>
          <w:lang w:eastAsia="en-US"/>
        </w:rPr>
        <w:t>Problem description</w:t>
      </w:r>
    </w:p>
    <w:p w14:paraId="2320D99D" w14:textId="77777777" w:rsidR="0089185C" w:rsidRDefault="0089185C" w:rsidP="0089185C">
      <w:pPr>
        <w:widowControl w:val="0"/>
        <w:spacing w:beforeLines="50" w:before="120" w:after="0"/>
        <w:rPr>
          <w:kern w:val="2"/>
          <w:sz w:val="21"/>
          <w:lang w:eastAsia="zh-CN"/>
        </w:rPr>
      </w:pPr>
      <w:r>
        <w:rPr>
          <w:kern w:val="2"/>
          <w:sz w:val="21"/>
          <w:lang w:eastAsia="zh-CN"/>
        </w:rPr>
        <w:t>In Uu communication, if UE is configured with Uu DRX, the UE only monitors PDCCH during the active time of its Uu DRX. Similarly, in SL communication, if an Rx</w:t>
      </w:r>
      <w:r>
        <w:rPr>
          <w:rFonts w:hint="eastAsia"/>
          <w:kern w:val="2"/>
          <w:sz w:val="21"/>
          <w:lang w:eastAsia="zh-CN"/>
        </w:rPr>
        <w:t xml:space="preserve"> </w:t>
      </w:r>
      <w:r>
        <w:rPr>
          <w:kern w:val="2"/>
          <w:sz w:val="21"/>
          <w:lang w:eastAsia="zh-CN"/>
        </w:rPr>
        <w:t xml:space="preserve">UE configured with SL DRX is communicating with a Tx UE, the Rx UE only monitors PSCCH during the active time of its SL DRX as per the current agreement achieved in last meeting. In addition, in case the Tx UE works on Mode-1, it should monitor PDCCH for SL grant scheduling and the scheduled SL grant should occur at the active time of Rx UE’s SL DRX. According to the Rel-16 design, the DCI scheduling the SL grant includes a 3-bit field “Time gap”, of which the allowed value is determined by RRC parameter </w:t>
      </w:r>
      <w:bookmarkStart w:id="9" w:name="OLE_LINK91"/>
      <w:bookmarkStart w:id="10" w:name="OLE_LINK92"/>
      <w:r w:rsidRPr="0082046F">
        <w:rPr>
          <w:i/>
          <w:kern w:val="2"/>
          <w:sz w:val="21"/>
          <w:lang w:eastAsia="zh-CN"/>
        </w:rPr>
        <w:t>sl-DCI-ToSL-Trans</w:t>
      </w:r>
      <w:bookmarkEnd w:id="9"/>
      <w:bookmarkEnd w:id="10"/>
      <w:r>
        <w:rPr>
          <w:kern w:val="2"/>
          <w:sz w:val="21"/>
          <w:lang w:eastAsia="zh-CN"/>
        </w:rPr>
        <w:t xml:space="preserve">. </w:t>
      </w:r>
      <w:bookmarkStart w:id="11" w:name="OLE_LINK93"/>
      <w:bookmarkStart w:id="12" w:name="OLE_LINK94"/>
      <w:r>
        <w:rPr>
          <w:kern w:val="2"/>
          <w:sz w:val="21"/>
          <w:lang w:eastAsia="zh-CN"/>
        </w:rPr>
        <w:t xml:space="preserve">To be more detailed, </w:t>
      </w:r>
      <w:r w:rsidRPr="0082046F">
        <w:rPr>
          <w:i/>
          <w:kern w:val="2"/>
          <w:sz w:val="21"/>
          <w:lang w:eastAsia="zh-CN"/>
        </w:rPr>
        <w:t>sl-DCI-ToSL-Trans</w:t>
      </w:r>
      <w:bookmarkEnd w:id="11"/>
      <w:bookmarkEnd w:id="12"/>
      <w:r>
        <w:rPr>
          <w:kern w:val="2"/>
          <w:sz w:val="21"/>
          <w:lang w:eastAsia="zh-CN"/>
        </w:rPr>
        <w:t xml:space="preserve"> parameter includes eight values and gNB indicates one of the eight values in “Time gap” field of DCI. Then the Tx UE uses the “Time gap” field to calculate the timing of SCI transmission upon receiving the DCI for SL grant. The following Figure </w:t>
      </w:r>
      <w:r w:rsidR="00401BC6">
        <w:rPr>
          <w:kern w:val="2"/>
          <w:sz w:val="21"/>
          <w:lang w:eastAsia="zh-CN"/>
        </w:rPr>
        <w:t>3</w:t>
      </w:r>
      <w:r>
        <w:rPr>
          <w:kern w:val="2"/>
          <w:sz w:val="21"/>
          <w:lang w:eastAsia="zh-CN"/>
        </w:rPr>
        <w:t xml:space="preserve"> illustrates </w:t>
      </w:r>
      <w:r>
        <w:rPr>
          <w:rFonts w:hint="eastAsia"/>
          <w:kern w:val="2"/>
          <w:sz w:val="21"/>
          <w:lang w:eastAsia="zh-CN"/>
        </w:rPr>
        <w:t>a</w:t>
      </w:r>
      <w:r>
        <w:rPr>
          <w:kern w:val="2"/>
          <w:sz w:val="21"/>
          <w:lang w:eastAsia="zh-CN"/>
        </w:rPr>
        <w:t xml:space="preserve"> normal SL grant scheduling case.</w:t>
      </w:r>
    </w:p>
    <w:p w14:paraId="3E492DDB" w14:textId="77777777" w:rsidR="0089185C" w:rsidRDefault="0089185C" w:rsidP="0089185C">
      <w:pPr>
        <w:widowControl w:val="0"/>
        <w:spacing w:beforeLines="50" w:before="120" w:after="0"/>
        <w:jc w:val="center"/>
        <w:rPr>
          <w:kern w:val="2"/>
          <w:sz w:val="21"/>
          <w:lang w:eastAsia="zh-CN"/>
        </w:rPr>
      </w:pPr>
      <w:r>
        <w:rPr>
          <w:noProof/>
          <w:kern w:val="2"/>
          <w:sz w:val="21"/>
          <w:lang w:eastAsia="zh-CN"/>
        </w:rPr>
        <w:drawing>
          <wp:inline distT="0" distB="0" distL="0" distR="0" wp14:anchorId="4CD33FB8" wp14:editId="5F40658F">
            <wp:extent cx="4298684" cy="120015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03578" cy="1201516"/>
                    </a:xfrm>
                    <a:prstGeom prst="rect">
                      <a:avLst/>
                    </a:prstGeom>
                    <a:noFill/>
                  </pic:spPr>
                </pic:pic>
              </a:graphicData>
            </a:graphic>
          </wp:inline>
        </w:drawing>
      </w:r>
    </w:p>
    <w:p w14:paraId="187111E3" w14:textId="77777777" w:rsidR="0089185C" w:rsidRPr="007743E1" w:rsidRDefault="0089185C" w:rsidP="0089185C">
      <w:pPr>
        <w:widowControl w:val="0"/>
        <w:spacing w:beforeLines="50" w:before="120" w:after="0"/>
        <w:jc w:val="center"/>
        <w:rPr>
          <w:kern w:val="2"/>
          <w:sz w:val="21"/>
          <w:szCs w:val="21"/>
          <w:lang w:eastAsia="zh-CN"/>
        </w:rPr>
      </w:pPr>
      <w:r w:rsidRPr="007743E1">
        <w:rPr>
          <w:b/>
          <w:color w:val="000000"/>
          <w:sz w:val="21"/>
          <w:szCs w:val="21"/>
        </w:rPr>
        <w:t xml:space="preserve">Figure </w:t>
      </w:r>
      <w:r w:rsidR="00401BC6">
        <w:rPr>
          <w:b/>
          <w:color w:val="000000"/>
          <w:sz w:val="21"/>
          <w:szCs w:val="21"/>
        </w:rPr>
        <w:t>3</w:t>
      </w:r>
      <w:r w:rsidR="006038CF">
        <w:rPr>
          <w:b/>
          <w:color w:val="000000"/>
          <w:sz w:val="21"/>
          <w:szCs w:val="21"/>
        </w:rPr>
        <w:t>.</w:t>
      </w:r>
      <w:r w:rsidRPr="007743E1">
        <w:rPr>
          <w:b/>
          <w:color w:val="000000"/>
          <w:sz w:val="21"/>
          <w:szCs w:val="21"/>
        </w:rPr>
        <w:t xml:space="preserve"> A normal SL grant scheduling case</w:t>
      </w:r>
    </w:p>
    <w:p w14:paraId="44C7F773" w14:textId="77777777" w:rsidR="0089185C" w:rsidRDefault="0089185C" w:rsidP="0089185C">
      <w:pPr>
        <w:widowControl w:val="0"/>
        <w:spacing w:beforeLines="50" w:before="120" w:after="0"/>
        <w:rPr>
          <w:kern w:val="2"/>
          <w:sz w:val="21"/>
          <w:lang w:eastAsia="zh-CN"/>
        </w:rPr>
      </w:pPr>
      <w:r>
        <w:rPr>
          <w:kern w:val="2"/>
          <w:sz w:val="21"/>
          <w:lang w:eastAsia="zh-CN"/>
        </w:rPr>
        <w:t>If no coordination is performed, it is possible that the SL grant scheduled for the Tx UE during its Uu DRX active time does not fall into the SL DRX active time of the peer Rx UE. I</w:t>
      </w:r>
      <w:r w:rsidRPr="0034764D">
        <w:rPr>
          <w:kern w:val="2"/>
          <w:sz w:val="21"/>
          <w:lang w:eastAsia="zh-CN"/>
        </w:rPr>
        <w:t xml:space="preserve">f the Uu DRX active time for </w:t>
      </w:r>
      <w:r>
        <w:rPr>
          <w:kern w:val="2"/>
          <w:sz w:val="21"/>
          <w:lang w:eastAsia="zh-CN"/>
        </w:rPr>
        <w:t>the TX</w:t>
      </w:r>
      <w:r w:rsidRPr="0034764D">
        <w:rPr>
          <w:kern w:val="2"/>
          <w:sz w:val="21"/>
          <w:lang w:eastAsia="zh-CN"/>
        </w:rPr>
        <w:t xml:space="preserve"> UE and the SL DRX active time of its peer UE is mismatched with each other, </w:t>
      </w:r>
      <w:r>
        <w:rPr>
          <w:kern w:val="2"/>
          <w:sz w:val="21"/>
          <w:lang w:eastAsia="zh-CN"/>
        </w:rPr>
        <w:t xml:space="preserve">there may be some issue with scheduling, e.g., in the following Figure </w:t>
      </w:r>
      <w:r w:rsidR="00401BC6">
        <w:rPr>
          <w:kern w:val="2"/>
          <w:sz w:val="21"/>
          <w:lang w:eastAsia="zh-CN"/>
        </w:rPr>
        <w:t>4</w:t>
      </w:r>
      <w:r>
        <w:rPr>
          <w:kern w:val="2"/>
          <w:sz w:val="21"/>
          <w:lang w:eastAsia="zh-CN"/>
        </w:rPr>
        <w:t xml:space="preserve">, the SCI scheduling the SL grant corresponding to the DCI within the </w:t>
      </w:r>
      <w:r>
        <w:rPr>
          <w:lang w:eastAsia="zh-CN"/>
        </w:rPr>
        <w:t xml:space="preserve">Tx UE’s </w:t>
      </w:r>
      <w:r>
        <w:rPr>
          <w:kern w:val="2"/>
          <w:sz w:val="21"/>
          <w:lang w:eastAsia="zh-CN"/>
        </w:rPr>
        <w:t xml:space="preserve">Uu DRX active time is not within the </w:t>
      </w:r>
      <w:r>
        <w:rPr>
          <w:lang w:eastAsia="zh-CN"/>
        </w:rPr>
        <w:t>Rx UE’s</w:t>
      </w:r>
      <w:r>
        <w:rPr>
          <w:kern w:val="2"/>
          <w:sz w:val="21"/>
          <w:lang w:eastAsia="zh-CN"/>
        </w:rPr>
        <w:t xml:space="preserve"> SL DRX active time, or in Figure </w:t>
      </w:r>
      <w:r w:rsidR="00401BC6">
        <w:rPr>
          <w:kern w:val="2"/>
          <w:sz w:val="21"/>
          <w:lang w:eastAsia="zh-CN"/>
        </w:rPr>
        <w:t>5</w:t>
      </w:r>
      <w:r>
        <w:rPr>
          <w:kern w:val="2"/>
          <w:sz w:val="21"/>
          <w:lang w:eastAsia="zh-CN"/>
        </w:rPr>
        <w:t xml:space="preserve">, the DCI scheduling the SL grant corresponding to the SCI within the </w:t>
      </w:r>
      <w:r>
        <w:rPr>
          <w:lang w:eastAsia="zh-CN"/>
        </w:rPr>
        <w:t xml:space="preserve">RX UE’s </w:t>
      </w:r>
      <w:r>
        <w:rPr>
          <w:kern w:val="2"/>
          <w:sz w:val="21"/>
          <w:lang w:eastAsia="zh-CN"/>
        </w:rPr>
        <w:t xml:space="preserve">SL DRX active time is not within the </w:t>
      </w:r>
      <w:r>
        <w:rPr>
          <w:lang w:eastAsia="zh-CN"/>
        </w:rPr>
        <w:t>Tx UE’s</w:t>
      </w:r>
      <w:r>
        <w:rPr>
          <w:kern w:val="2"/>
          <w:sz w:val="21"/>
          <w:lang w:eastAsia="zh-CN"/>
        </w:rPr>
        <w:t xml:space="preserve"> Uu DRX active time.</w:t>
      </w:r>
    </w:p>
    <w:p w14:paraId="466CC347" w14:textId="77777777" w:rsidR="0089185C" w:rsidRDefault="0089185C" w:rsidP="0089185C">
      <w:pPr>
        <w:widowControl w:val="0"/>
        <w:spacing w:beforeLines="50" w:before="120" w:after="0"/>
        <w:jc w:val="center"/>
        <w:rPr>
          <w:kern w:val="2"/>
          <w:sz w:val="21"/>
          <w:lang w:eastAsia="zh-CN"/>
        </w:rPr>
      </w:pPr>
      <w:r>
        <w:rPr>
          <w:noProof/>
          <w:kern w:val="2"/>
          <w:sz w:val="21"/>
          <w:lang w:eastAsia="zh-CN"/>
        </w:rPr>
        <w:drawing>
          <wp:inline distT="0" distB="0" distL="0" distR="0" wp14:anchorId="4485187C" wp14:editId="4109185A">
            <wp:extent cx="4038600" cy="1300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3002" cy="1308187"/>
                    </a:xfrm>
                    <a:prstGeom prst="rect">
                      <a:avLst/>
                    </a:prstGeom>
                    <a:noFill/>
                  </pic:spPr>
                </pic:pic>
              </a:graphicData>
            </a:graphic>
          </wp:inline>
        </w:drawing>
      </w:r>
    </w:p>
    <w:p w14:paraId="558C6617" w14:textId="77777777" w:rsidR="0089185C" w:rsidRPr="007743E1" w:rsidRDefault="0089185C" w:rsidP="0089185C">
      <w:pPr>
        <w:widowControl w:val="0"/>
        <w:spacing w:afterLines="50"/>
        <w:jc w:val="center"/>
        <w:rPr>
          <w:b/>
          <w:color w:val="000000"/>
          <w:sz w:val="21"/>
          <w:szCs w:val="21"/>
        </w:rPr>
      </w:pPr>
      <w:r w:rsidRPr="007743E1">
        <w:rPr>
          <w:b/>
          <w:color w:val="000000"/>
          <w:sz w:val="21"/>
          <w:szCs w:val="21"/>
        </w:rPr>
        <w:t xml:space="preserve">Figure </w:t>
      </w:r>
      <w:r w:rsidR="00401BC6">
        <w:rPr>
          <w:b/>
          <w:color w:val="000000"/>
          <w:sz w:val="21"/>
          <w:szCs w:val="21"/>
        </w:rPr>
        <w:t>4</w:t>
      </w:r>
      <w:r w:rsidR="006038CF">
        <w:rPr>
          <w:b/>
          <w:color w:val="000000"/>
          <w:sz w:val="21"/>
          <w:szCs w:val="21"/>
        </w:rPr>
        <w:t>.</w:t>
      </w:r>
      <w:r w:rsidRPr="007743E1">
        <w:rPr>
          <w:b/>
          <w:color w:val="000000"/>
          <w:sz w:val="21"/>
          <w:szCs w:val="21"/>
        </w:rPr>
        <w:t xml:space="preserve"> Tx UE’s Uu is active while corresponding Rx UE’s SL is inactive</w:t>
      </w:r>
    </w:p>
    <w:p w14:paraId="06355E65" w14:textId="77777777" w:rsidR="0089185C" w:rsidRDefault="0089185C" w:rsidP="0089185C">
      <w:pPr>
        <w:widowControl w:val="0"/>
        <w:spacing w:beforeLines="50" w:before="120" w:after="0"/>
        <w:jc w:val="center"/>
        <w:rPr>
          <w:rFonts w:ascii="Arial" w:hAnsi="Arial" w:cs="Arial"/>
          <w:b/>
          <w:color w:val="000000"/>
          <w:sz w:val="18"/>
        </w:rPr>
      </w:pPr>
      <w:r>
        <w:rPr>
          <w:rFonts w:ascii="Arial" w:hAnsi="Arial" w:cs="Arial"/>
          <w:b/>
          <w:noProof/>
          <w:color w:val="000000"/>
          <w:sz w:val="18"/>
          <w:lang w:eastAsia="zh-CN"/>
        </w:rPr>
        <w:drawing>
          <wp:inline distT="0" distB="0" distL="0" distR="0" wp14:anchorId="14F7FD3B" wp14:editId="08BA6D52">
            <wp:extent cx="4088339" cy="126428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5239" cy="1269511"/>
                    </a:xfrm>
                    <a:prstGeom prst="rect">
                      <a:avLst/>
                    </a:prstGeom>
                    <a:noFill/>
                  </pic:spPr>
                </pic:pic>
              </a:graphicData>
            </a:graphic>
          </wp:inline>
        </w:drawing>
      </w:r>
    </w:p>
    <w:p w14:paraId="4872FA98" w14:textId="77777777" w:rsidR="0089185C" w:rsidRPr="007743E1" w:rsidRDefault="0089185C" w:rsidP="0089185C">
      <w:pPr>
        <w:widowControl w:val="0"/>
        <w:spacing w:afterLines="50"/>
        <w:jc w:val="center"/>
        <w:rPr>
          <w:b/>
          <w:color w:val="000000"/>
          <w:sz w:val="21"/>
          <w:szCs w:val="21"/>
        </w:rPr>
      </w:pPr>
      <w:r w:rsidRPr="007743E1">
        <w:rPr>
          <w:b/>
          <w:color w:val="000000"/>
          <w:sz w:val="21"/>
          <w:szCs w:val="21"/>
        </w:rPr>
        <w:lastRenderedPageBreak/>
        <w:t xml:space="preserve">Figure </w:t>
      </w:r>
      <w:r w:rsidR="00401BC6">
        <w:rPr>
          <w:b/>
          <w:color w:val="000000"/>
          <w:sz w:val="21"/>
          <w:szCs w:val="21"/>
        </w:rPr>
        <w:t>5</w:t>
      </w:r>
      <w:r w:rsidR="006038CF">
        <w:rPr>
          <w:b/>
          <w:color w:val="000000"/>
          <w:sz w:val="21"/>
          <w:szCs w:val="21"/>
        </w:rPr>
        <w:t>.</w:t>
      </w:r>
      <w:r w:rsidRPr="007743E1">
        <w:rPr>
          <w:b/>
          <w:color w:val="000000"/>
          <w:sz w:val="21"/>
          <w:szCs w:val="21"/>
        </w:rPr>
        <w:t xml:space="preserve"> Rx UE’s SL is active while corresponding Tx UE’s Uu is inactive</w:t>
      </w:r>
    </w:p>
    <w:p w14:paraId="7E047201" w14:textId="3091CE03" w:rsidR="0089185C" w:rsidRPr="00425FB5" w:rsidRDefault="0089185C" w:rsidP="0089185C">
      <w:pPr>
        <w:rPr>
          <w:lang w:eastAsia="zh-CN"/>
        </w:rPr>
      </w:pPr>
      <w:r w:rsidRPr="0034764D">
        <w:rPr>
          <w:b/>
          <w:kern w:val="2"/>
          <w:sz w:val="21"/>
          <w:lang w:eastAsia="zh-CN"/>
        </w:rPr>
        <w:t xml:space="preserve">Proposal </w:t>
      </w:r>
      <w:r w:rsidR="00485996">
        <w:rPr>
          <w:b/>
          <w:kern w:val="2"/>
          <w:sz w:val="21"/>
          <w:lang w:eastAsia="zh-CN"/>
        </w:rPr>
        <w:t>3</w:t>
      </w:r>
      <w:r w:rsidRPr="0034764D">
        <w:rPr>
          <w:b/>
          <w:kern w:val="2"/>
          <w:sz w:val="21"/>
          <w:lang w:eastAsia="zh-CN"/>
        </w:rPr>
        <w:t xml:space="preserve">: </w:t>
      </w:r>
      <w:r>
        <w:rPr>
          <w:b/>
          <w:kern w:val="2"/>
          <w:sz w:val="21"/>
          <w:lang w:eastAsia="zh-CN"/>
        </w:rPr>
        <w:t>Coordination between</w:t>
      </w:r>
      <w:r w:rsidRPr="00B0604B">
        <w:rPr>
          <w:b/>
          <w:kern w:val="2"/>
          <w:sz w:val="21"/>
          <w:lang w:eastAsia="zh-CN"/>
        </w:rPr>
        <w:t xml:space="preserve"> Tx UE’s </w:t>
      </w:r>
      <w:r>
        <w:rPr>
          <w:b/>
          <w:kern w:val="2"/>
          <w:sz w:val="21"/>
          <w:lang w:eastAsia="zh-CN"/>
        </w:rPr>
        <w:t>Uu DRX and R</w:t>
      </w:r>
      <w:r w:rsidRPr="00B0604B">
        <w:rPr>
          <w:b/>
          <w:kern w:val="2"/>
          <w:sz w:val="21"/>
          <w:lang w:eastAsia="zh-CN"/>
        </w:rPr>
        <w:t xml:space="preserve">x UE’s </w:t>
      </w:r>
      <w:r>
        <w:rPr>
          <w:b/>
          <w:kern w:val="2"/>
          <w:sz w:val="21"/>
          <w:lang w:eastAsia="zh-CN"/>
        </w:rPr>
        <w:t xml:space="preserve">SL DRX </w:t>
      </w:r>
      <w:r w:rsidRPr="0034764D">
        <w:rPr>
          <w:b/>
          <w:kern w:val="2"/>
          <w:sz w:val="21"/>
          <w:lang w:eastAsia="zh-CN"/>
        </w:rPr>
        <w:t xml:space="preserve">should be discussed </w:t>
      </w:r>
      <w:r>
        <w:rPr>
          <w:b/>
          <w:kern w:val="2"/>
          <w:sz w:val="21"/>
          <w:lang w:eastAsia="zh-CN"/>
        </w:rPr>
        <w:t xml:space="preserve">to </w:t>
      </w:r>
      <w:r w:rsidRPr="0034764D">
        <w:rPr>
          <w:b/>
          <w:kern w:val="2"/>
          <w:sz w:val="21"/>
          <w:lang w:eastAsia="zh-CN"/>
        </w:rPr>
        <w:t>avoid the mismatch between the active time of Uu DRX for a UE to receive SL grant(s) and active time of SL DRX at its peer UE(s) for SL reception.</w:t>
      </w:r>
    </w:p>
    <w:p w14:paraId="0B9699EF" w14:textId="77777777" w:rsidR="00401BC6" w:rsidRPr="00CD126A" w:rsidRDefault="00401BC6" w:rsidP="00401BC6">
      <w:pPr>
        <w:pStyle w:val="Eqn"/>
        <w:rPr>
          <w:b/>
          <w:u w:val="single"/>
          <w:lang w:eastAsia="en-US"/>
        </w:rPr>
      </w:pPr>
      <w:r w:rsidRPr="00401BC6">
        <w:rPr>
          <w:b/>
          <w:i/>
          <w:u w:val="single"/>
          <w:lang w:eastAsia="en-US"/>
        </w:rPr>
        <w:t>Potential solution</w:t>
      </w:r>
    </w:p>
    <w:p w14:paraId="2B9C2C2F" w14:textId="77777777"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In this section, we discuss the scheme to align the Tx UE’s Uu DRX and Rx UE’s SL DRX with both Tx UE centric scheme and Rx UE centric scheme taking into account. </w:t>
      </w:r>
    </w:p>
    <w:p w14:paraId="2157D00E" w14:textId="77777777" w:rsidR="00B45806" w:rsidRPr="00066C93" w:rsidRDefault="00B45806" w:rsidP="00B45806">
      <w:pPr>
        <w:pStyle w:val="af"/>
        <w:numPr>
          <w:ilvl w:val="0"/>
          <w:numId w:val="35"/>
        </w:numPr>
        <w:autoSpaceDE/>
        <w:autoSpaceDN/>
        <w:adjustRightInd/>
        <w:snapToGrid/>
        <w:spacing w:after="0" w:line="300" w:lineRule="auto"/>
        <w:ind w:firstLineChars="0"/>
        <w:rPr>
          <w:rFonts w:eastAsiaTheme="minorEastAsia"/>
        </w:rPr>
      </w:pPr>
      <w:r w:rsidRPr="00066C93">
        <w:rPr>
          <w:rFonts w:eastAsiaTheme="minorEastAsia"/>
        </w:rPr>
        <w:t>Tx UE centric scheme:</w:t>
      </w:r>
    </w:p>
    <w:p w14:paraId="40D57FC7" w14:textId="77777777"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Considering the Tx UE centric scheme where the SL DRX parameters are decided by Tx UE or the gNB of the Tx UE, the Tx UE or the corresponding gNB can consider the alignment between Tx UE’s Uu DRX and Rx UE’s SL DRX when deciding the SL DRX by implementation. For example, the Tx UE or the corresponding gNB can configure a SL DRX which is aligned with the Uu DRX of the TX UE for the Rx UE, or the gNB can adjust </w:t>
      </w:r>
      <w:r w:rsidRPr="00066C93">
        <w:rPr>
          <w:sz w:val="21"/>
          <w:szCs w:val="21"/>
          <w:lang w:eastAsia="zh-CN"/>
        </w:rPr>
        <w:t>Tx UE’s</w:t>
      </w:r>
      <w:r w:rsidRPr="00066C93">
        <w:rPr>
          <w:rFonts w:eastAsiaTheme="minorEastAsia"/>
          <w:sz w:val="21"/>
          <w:szCs w:val="21"/>
          <w:lang w:eastAsia="zh-CN"/>
        </w:rPr>
        <w:t xml:space="preserve"> Uu DRX to align with the SL DRX of the Rx UE.</w:t>
      </w:r>
    </w:p>
    <w:p w14:paraId="5993D533" w14:textId="5D8B27EC" w:rsidR="00B45806" w:rsidRDefault="00B45806" w:rsidP="00B45806">
      <w:pPr>
        <w:rPr>
          <w:rFonts w:eastAsiaTheme="minorEastAsia"/>
          <w:lang w:eastAsia="zh-CN"/>
        </w:rPr>
      </w:pPr>
      <w:r>
        <w:rPr>
          <w:b/>
          <w:kern w:val="2"/>
          <w:sz w:val="21"/>
          <w:lang w:eastAsia="zh-CN"/>
        </w:rPr>
        <w:t xml:space="preserve">Proposal </w:t>
      </w:r>
      <w:r w:rsidR="00485996">
        <w:rPr>
          <w:b/>
          <w:kern w:val="2"/>
          <w:sz w:val="21"/>
          <w:lang w:eastAsia="zh-CN"/>
        </w:rPr>
        <w:t>4</w:t>
      </w:r>
      <w:r w:rsidRPr="0034764D">
        <w:rPr>
          <w:b/>
          <w:kern w:val="2"/>
          <w:sz w:val="21"/>
          <w:lang w:eastAsia="zh-CN"/>
        </w:rPr>
        <w:t>:</w:t>
      </w:r>
      <w:r>
        <w:rPr>
          <w:b/>
          <w:kern w:val="2"/>
          <w:sz w:val="21"/>
          <w:lang w:eastAsia="zh-CN"/>
        </w:rPr>
        <w:t xml:space="preserve"> Tx</w:t>
      </w:r>
      <w:r>
        <w:rPr>
          <w:rFonts w:hint="eastAsia"/>
          <w:b/>
          <w:kern w:val="2"/>
          <w:sz w:val="21"/>
          <w:lang w:eastAsia="zh-CN"/>
        </w:rPr>
        <w:t xml:space="preserve"> </w:t>
      </w:r>
      <w:r>
        <w:rPr>
          <w:b/>
          <w:kern w:val="2"/>
          <w:sz w:val="21"/>
          <w:lang w:eastAsia="zh-CN"/>
        </w:rPr>
        <w:t xml:space="preserve">UE or gNB of Tx UE is responsible for the alignment between </w:t>
      </w:r>
      <w:r w:rsidRPr="00B3178E">
        <w:rPr>
          <w:b/>
          <w:kern w:val="2"/>
          <w:sz w:val="21"/>
          <w:lang w:eastAsia="zh-CN"/>
        </w:rPr>
        <w:t xml:space="preserve">Tx UE’s </w:t>
      </w:r>
      <w:r>
        <w:rPr>
          <w:b/>
          <w:kern w:val="2"/>
          <w:sz w:val="21"/>
          <w:lang w:eastAsia="zh-CN"/>
        </w:rPr>
        <w:t>Uu DRX</w:t>
      </w:r>
      <w:r w:rsidRPr="00B3178E">
        <w:rPr>
          <w:b/>
          <w:kern w:val="2"/>
          <w:sz w:val="21"/>
          <w:lang w:eastAsia="zh-CN"/>
        </w:rPr>
        <w:t xml:space="preserve"> </w:t>
      </w:r>
      <w:r>
        <w:rPr>
          <w:b/>
          <w:kern w:val="2"/>
          <w:sz w:val="21"/>
          <w:lang w:eastAsia="zh-CN"/>
        </w:rPr>
        <w:t>and R</w:t>
      </w:r>
      <w:r w:rsidRPr="00B06985">
        <w:rPr>
          <w:b/>
          <w:kern w:val="2"/>
          <w:sz w:val="21"/>
          <w:lang w:eastAsia="zh-CN"/>
        </w:rPr>
        <w:t xml:space="preserve">x UE’s </w:t>
      </w:r>
      <w:r>
        <w:rPr>
          <w:b/>
          <w:kern w:val="2"/>
          <w:sz w:val="21"/>
          <w:lang w:eastAsia="zh-CN"/>
        </w:rPr>
        <w:t>SL DRX in Tx UE centric scheme and this can be left to UE or NW implementation</w:t>
      </w:r>
      <w:r w:rsidRPr="0034764D">
        <w:rPr>
          <w:b/>
          <w:kern w:val="2"/>
          <w:sz w:val="21"/>
          <w:lang w:eastAsia="zh-CN"/>
        </w:rPr>
        <w:t>.</w:t>
      </w:r>
    </w:p>
    <w:p w14:paraId="1766F28D" w14:textId="77777777" w:rsidR="00B45806" w:rsidRPr="00342CFC" w:rsidRDefault="00B45806" w:rsidP="00B45806">
      <w:pPr>
        <w:pStyle w:val="af"/>
        <w:numPr>
          <w:ilvl w:val="0"/>
          <w:numId w:val="35"/>
        </w:numPr>
        <w:autoSpaceDE/>
        <w:autoSpaceDN/>
        <w:adjustRightInd/>
        <w:snapToGrid/>
        <w:spacing w:after="0" w:line="300" w:lineRule="auto"/>
        <w:ind w:firstLineChars="0"/>
        <w:rPr>
          <w:rFonts w:eastAsiaTheme="minorEastAsia"/>
        </w:rPr>
      </w:pPr>
      <w:r>
        <w:rPr>
          <w:rFonts w:eastAsiaTheme="minorEastAsia"/>
        </w:rPr>
        <w:t>R</w:t>
      </w:r>
      <w:r w:rsidRPr="00AE6F4E">
        <w:rPr>
          <w:rFonts w:eastAsiaTheme="minorEastAsia"/>
        </w:rPr>
        <w:t>x UE centric scheme:</w:t>
      </w:r>
    </w:p>
    <w:p w14:paraId="6373C9B6" w14:textId="77777777"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In Rx UE centric scheme, the SL DRX parameters are decided by Rx UE, after which Rx UE will provide the configured SL DRX parameters to its peer Tx UE. In addition, considering that the gNB is responsible for the SL grant scheduling in mode 1, Tx UE can transmit the SL DRX parameters decided by Rx UE to its gNB. Hence, in this case, the alignment of </w:t>
      </w:r>
      <w:r w:rsidRPr="00066C93">
        <w:rPr>
          <w:sz w:val="21"/>
          <w:szCs w:val="21"/>
          <w:lang w:eastAsia="zh-CN"/>
        </w:rPr>
        <w:t>Tx UE’s</w:t>
      </w:r>
      <w:r w:rsidRPr="00066C93">
        <w:rPr>
          <w:rFonts w:eastAsiaTheme="minorEastAsia"/>
          <w:sz w:val="21"/>
          <w:szCs w:val="21"/>
          <w:lang w:eastAsia="zh-CN"/>
        </w:rPr>
        <w:t xml:space="preserve"> Uu DRX and </w:t>
      </w:r>
      <w:r w:rsidRPr="00066C93">
        <w:rPr>
          <w:sz w:val="21"/>
          <w:szCs w:val="21"/>
          <w:lang w:eastAsia="zh-CN"/>
        </w:rPr>
        <w:t>Rx UE’s</w:t>
      </w:r>
      <w:r w:rsidRPr="00066C93">
        <w:rPr>
          <w:rFonts w:eastAsiaTheme="minorEastAsia"/>
          <w:sz w:val="21"/>
          <w:szCs w:val="21"/>
          <w:lang w:eastAsia="zh-CN"/>
        </w:rPr>
        <w:t xml:space="preserve"> SL DRX can be done by the Tx UE’s gNB which is responsible for SL grant scheduling. One possible solution is after the reception of the Rx UE’s SL DRX configuration, the gNB reconfigures the Tx UE’s Uu DRX to achieve this kind of alignment. </w:t>
      </w:r>
    </w:p>
    <w:p w14:paraId="6C0E37B0" w14:textId="77777777"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On the other hand, besides the Tx UE’s connected gNB, another option is to rely on the the Rx UE to make some alignment when determining the SL DRX configuration. In this case, some assistance from the Tx UE to the Rx UE is needed, i.e., Uu DRX configuration of the Tx UE. After reception of the assistance information, the Rx UE takes it into consideration when determining the SL DRX configuration to avoid any misalignment between the Tx UE’s Uu DRX and the SL DRX. </w:t>
      </w:r>
    </w:p>
    <w:p w14:paraId="787B3C57" w14:textId="6CDA3C2E" w:rsidR="00B45806" w:rsidRPr="008E123C" w:rsidRDefault="00B45806" w:rsidP="00B45806">
      <w:pPr>
        <w:spacing w:after="0"/>
        <w:rPr>
          <w:b/>
          <w:kern w:val="2"/>
          <w:sz w:val="21"/>
          <w:szCs w:val="21"/>
          <w:lang w:eastAsia="zh-CN"/>
        </w:rPr>
      </w:pPr>
      <w:r w:rsidRPr="00066C93">
        <w:rPr>
          <w:b/>
          <w:kern w:val="2"/>
          <w:sz w:val="21"/>
          <w:szCs w:val="21"/>
          <w:lang w:eastAsia="zh-CN"/>
        </w:rPr>
        <w:t xml:space="preserve">Proposal </w:t>
      </w:r>
      <w:r w:rsidR="00485996">
        <w:rPr>
          <w:b/>
          <w:kern w:val="2"/>
          <w:sz w:val="21"/>
          <w:szCs w:val="21"/>
          <w:lang w:eastAsia="zh-CN"/>
        </w:rPr>
        <w:t>5</w:t>
      </w:r>
      <w:r w:rsidRPr="00EE2D97">
        <w:rPr>
          <w:b/>
          <w:kern w:val="2"/>
          <w:sz w:val="21"/>
          <w:szCs w:val="21"/>
          <w:lang w:eastAsia="zh-CN"/>
        </w:rPr>
        <w:t>: Considering the alignment between Tx UE’s Uu DRX and Rx UE’s SL DRX in Rx UE centric scheme,</w:t>
      </w:r>
      <w:r w:rsidRPr="007743E1">
        <w:rPr>
          <w:b/>
          <w:kern w:val="2"/>
          <w:sz w:val="21"/>
          <w:szCs w:val="21"/>
          <w:lang w:eastAsia="zh-CN"/>
        </w:rPr>
        <w:t xml:space="preserve"> RAN2 to discuss </w:t>
      </w:r>
      <w:r w:rsidRPr="008E123C">
        <w:rPr>
          <w:b/>
          <w:kern w:val="2"/>
          <w:sz w:val="21"/>
          <w:szCs w:val="21"/>
          <w:lang w:eastAsia="zh-CN"/>
        </w:rPr>
        <w:t>the following two options.</w:t>
      </w:r>
    </w:p>
    <w:p w14:paraId="2AC6DAE8" w14:textId="77777777" w:rsidR="00B45806" w:rsidRPr="00EB3BBC" w:rsidRDefault="00B45806" w:rsidP="00B45806">
      <w:pPr>
        <w:pStyle w:val="af"/>
        <w:numPr>
          <w:ilvl w:val="0"/>
          <w:numId w:val="35"/>
        </w:numPr>
        <w:autoSpaceDE/>
        <w:autoSpaceDN/>
        <w:adjustRightInd/>
        <w:snapToGrid/>
        <w:spacing w:after="0" w:line="300" w:lineRule="auto"/>
        <w:ind w:firstLineChars="0"/>
        <w:rPr>
          <w:b/>
          <w:kern w:val="2"/>
        </w:rPr>
      </w:pPr>
      <w:r w:rsidRPr="00AA17B5">
        <w:rPr>
          <w:b/>
          <w:kern w:val="2"/>
        </w:rPr>
        <w:t xml:space="preserve">Option 1: Tx UE informs the serving </w:t>
      </w:r>
      <w:r w:rsidRPr="008E5F06">
        <w:rPr>
          <w:b/>
          <w:kern w:val="2"/>
        </w:rPr>
        <w:t xml:space="preserve">gNB of its received SL DRX configuration from Rx UE and the gNB is </w:t>
      </w:r>
      <w:r w:rsidRPr="008D3A77">
        <w:rPr>
          <w:b/>
          <w:kern w:val="2"/>
        </w:rPr>
        <w:t>responsible of the alignment</w:t>
      </w:r>
      <w:r w:rsidRPr="00EB3BBC">
        <w:rPr>
          <w:b/>
          <w:kern w:val="2"/>
        </w:rPr>
        <w:t>.</w:t>
      </w:r>
    </w:p>
    <w:p w14:paraId="29C8AF27" w14:textId="77777777" w:rsidR="00B45806" w:rsidRPr="00491A1E" w:rsidRDefault="00B45806" w:rsidP="00B45806">
      <w:pPr>
        <w:pStyle w:val="af"/>
        <w:numPr>
          <w:ilvl w:val="0"/>
          <w:numId w:val="35"/>
        </w:numPr>
        <w:autoSpaceDE/>
        <w:autoSpaceDN/>
        <w:adjustRightInd/>
        <w:snapToGrid/>
        <w:spacing w:after="0" w:line="300" w:lineRule="auto"/>
        <w:ind w:firstLineChars="0"/>
        <w:rPr>
          <w:b/>
          <w:kern w:val="2"/>
        </w:rPr>
      </w:pPr>
      <w:r w:rsidRPr="008D1CAA">
        <w:rPr>
          <w:b/>
          <w:kern w:val="2"/>
        </w:rPr>
        <w:t>Option 2: Tx UE inform</w:t>
      </w:r>
      <w:r w:rsidRPr="00491A1E">
        <w:rPr>
          <w:b/>
          <w:kern w:val="2"/>
        </w:rPr>
        <w:t>s Rx UE of the configured Tx UE’s Uu DRX configuration as assistance information and the Rx UE makes alignment when determining the SL DRX configuration.</w:t>
      </w:r>
    </w:p>
    <w:p w14:paraId="12F43FD7" w14:textId="77777777" w:rsidR="0089185C" w:rsidRDefault="00B45806" w:rsidP="00B45806">
      <w:pPr>
        <w:pStyle w:val="3"/>
        <w:rPr>
          <w:lang w:eastAsia="zh-CN"/>
        </w:rPr>
      </w:pPr>
      <w:r w:rsidRPr="00B45806">
        <w:rPr>
          <w:lang w:eastAsia="zh-CN"/>
        </w:rPr>
        <w:t>Alignment between Rx UE’s Uu DRX and Rx UE’s SL DRX</w:t>
      </w:r>
    </w:p>
    <w:p w14:paraId="3F41D852" w14:textId="77777777" w:rsidR="00B45806" w:rsidRPr="00CD126A" w:rsidRDefault="00B45806" w:rsidP="00B45806">
      <w:pPr>
        <w:pStyle w:val="Eqn"/>
        <w:rPr>
          <w:b/>
          <w:u w:val="single"/>
          <w:lang w:eastAsia="en-US"/>
        </w:rPr>
      </w:pPr>
      <w:r w:rsidRPr="0089185C">
        <w:rPr>
          <w:b/>
          <w:i/>
          <w:u w:val="single"/>
          <w:lang w:eastAsia="en-US"/>
        </w:rPr>
        <w:t>Problem description</w:t>
      </w:r>
    </w:p>
    <w:p w14:paraId="5C14AAFD" w14:textId="0A0EDE98" w:rsidR="00B45806" w:rsidRPr="00EE2D97" w:rsidRDefault="00B45806" w:rsidP="00CD0C79">
      <w:pPr>
        <w:rPr>
          <w:sz w:val="21"/>
          <w:szCs w:val="21"/>
          <w:lang w:eastAsia="zh-CN"/>
        </w:rPr>
      </w:pPr>
      <w:r w:rsidRPr="00EE2D97">
        <w:rPr>
          <w:sz w:val="21"/>
          <w:szCs w:val="21"/>
          <w:lang w:eastAsia="zh-CN"/>
        </w:rPr>
        <w:t xml:space="preserve">As </w:t>
      </w:r>
      <w:r w:rsidR="002560C2">
        <w:rPr>
          <w:sz w:val="21"/>
          <w:szCs w:val="21"/>
          <w:lang w:eastAsia="zh-CN"/>
        </w:rPr>
        <w:t xml:space="preserve">agreed in RAN2 #113bis-e meeting, the alignment of Uu DRX and SL DRX of the same UE shall be considered. </w:t>
      </w:r>
      <w:r w:rsidRPr="00EE2D97">
        <w:rPr>
          <w:sz w:val="21"/>
          <w:szCs w:val="21"/>
          <w:lang w:eastAsia="zh-CN"/>
        </w:rPr>
        <w:t>As illustrated in Figure 6, it is most power efficient if the active times are completely overlapped for the Rx UE</w:t>
      </w:r>
      <w:r w:rsidR="00CD0C79">
        <w:rPr>
          <w:sz w:val="21"/>
          <w:szCs w:val="21"/>
          <w:lang w:eastAsia="zh-CN"/>
        </w:rPr>
        <w:t xml:space="preserve"> supporting simultaneous reception on Uu and PC5</w:t>
      </w:r>
      <w:r w:rsidRPr="00EE2D97">
        <w:rPr>
          <w:sz w:val="21"/>
          <w:szCs w:val="21"/>
          <w:lang w:eastAsia="zh-CN"/>
        </w:rPr>
        <w:t xml:space="preserve">. </w:t>
      </w:r>
    </w:p>
    <w:p w14:paraId="1FF086A7" w14:textId="777E32E6" w:rsidR="00B45806" w:rsidRPr="00EE2D97" w:rsidRDefault="00B45806" w:rsidP="00B45806">
      <w:pPr>
        <w:widowControl w:val="0"/>
        <w:rPr>
          <w:rFonts w:eastAsiaTheme="minorEastAsia"/>
          <w:sz w:val="21"/>
          <w:szCs w:val="21"/>
          <w:lang w:eastAsia="zh-CN"/>
        </w:rPr>
      </w:pPr>
      <w:r w:rsidRPr="00EE2D97">
        <w:rPr>
          <w:rFonts w:eastAsiaTheme="minorEastAsia"/>
          <w:b/>
          <w:sz w:val="21"/>
          <w:szCs w:val="21"/>
          <w:lang w:eastAsia="zh-CN"/>
        </w:rPr>
        <w:t xml:space="preserve">Observation </w:t>
      </w:r>
      <w:r w:rsidR="00FB3944">
        <w:rPr>
          <w:rFonts w:eastAsiaTheme="minorEastAsia"/>
          <w:b/>
          <w:sz w:val="21"/>
          <w:szCs w:val="21"/>
          <w:lang w:eastAsia="zh-CN"/>
        </w:rPr>
        <w:t>2</w:t>
      </w:r>
      <w:r w:rsidRPr="00EE2D97">
        <w:rPr>
          <w:rFonts w:eastAsiaTheme="minorEastAsia"/>
          <w:b/>
          <w:sz w:val="21"/>
          <w:szCs w:val="21"/>
          <w:lang w:eastAsia="zh-CN"/>
        </w:rPr>
        <w:t>: It is power efficient if the Uu DRX active time and SL DRX active time of the Rx UE is overlapped</w:t>
      </w:r>
      <w:r>
        <w:rPr>
          <w:rFonts w:eastAsiaTheme="minorEastAsia"/>
          <w:b/>
          <w:sz w:val="21"/>
          <w:szCs w:val="21"/>
          <w:lang w:eastAsia="zh-CN"/>
        </w:rPr>
        <w:t>, if the Rx UE supports simultaneous reception on Uu and PC5</w:t>
      </w:r>
      <w:r w:rsidRPr="00EE2D97">
        <w:rPr>
          <w:rFonts w:eastAsiaTheme="minorEastAsia"/>
          <w:b/>
          <w:sz w:val="21"/>
          <w:szCs w:val="21"/>
          <w:lang w:eastAsia="zh-CN"/>
        </w:rPr>
        <w:t>.</w:t>
      </w:r>
    </w:p>
    <w:p w14:paraId="696A66DE" w14:textId="77777777" w:rsidR="00B45806" w:rsidRDefault="00B45806" w:rsidP="00B45806">
      <w:pPr>
        <w:widowControl w:val="0"/>
        <w:spacing w:beforeLines="50" w:before="120" w:after="0"/>
        <w:jc w:val="center"/>
        <w:rPr>
          <w:rFonts w:eastAsiaTheme="minorEastAsia"/>
          <w:lang w:eastAsia="zh-CN"/>
        </w:rPr>
      </w:pPr>
      <w:r>
        <w:rPr>
          <w:rFonts w:eastAsiaTheme="minorEastAsia"/>
          <w:noProof/>
          <w:lang w:eastAsia="zh-CN"/>
        </w:rPr>
        <w:lastRenderedPageBreak/>
        <w:drawing>
          <wp:inline distT="0" distB="0" distL="0" distR="0" wp14:anchorId="73008EB2" wp14:editId="776F2D6F">
            <wp:extent cx="4071714" cy="2520564"/>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7675" cy="2542825"/>
                    </a:xfrm>
                    <a:prstGeom prst="rect">
                      <a:avLst/>
                    </a:prstGeom>
                    <a:noFill/>
                  </pic:spPr>
                </pic:pic>
              </a:graphicData>
            </a:graphic>
          </wp:inline>
        </w:drawing>
      </w:r>
    </w:p>
    <w:p w14:paraId="31F94750" w14:textId="77777777" w:rsidR="00B45806" w:rsidRPr="007743E1" w:rsidRDefault="00B45806" w:rsidP="00B45806">
      <w:pPr>
        <w:jc w:val="center"/>
        <w:rPr>
          <w:rFonts w:eastAsiaTheme="minorEastAsia"/>
          <w:sz w:val="21"/>
          <w:szCs w:val="21"/>
          <w:lang w:eastAsia="zh-CN"/>
        </w:rPr>
      </w:pPr>
      <w:r w:rsidRPr="007743E1">
        <w:rPr>
          <w:rFonts w:eastAsiaTheme="minorEastAsia"/>
          <w:b/>
          <w:sz w:val="21"/>
          <w:szCs w:val="21"/>
          <w:lang w:eastAsia="zh-CN"/>
        </w:rPr>
        <w:t>Figure 6. Illustration of alignment between Uu DRX active time and SL DRX active time</w:t>
      </w:r>
    </w:p>
    <w:p w14:paraId="43319AC9" w14:textId="51A42623" w:rsidR="00B45806" w:rsidRPr="00AB2B43" w:rsidRDefault="00B45806" w:rsidP="00B45806">
      <w:pPr>
        <w:rPr>
          <w:sz w:val="21"/>
          <w:szCs w:val="21"/>
          <w:lang w:eastAsia="zh-CN"/>
        </w:rPr>
      </w:pPr>
      <w:r w:rsidRPr="00AB2B43">
        <w:rPr>
          <w:sz w:val="21"/>
          <w:szCs w:val="21"/>
          <w:lang w:eastAsia="zh-CN"/>
        </w:rPr>
        <w:t xml:space="preserve">It should be noticed that the Rx UE may be in RRC_INACTIVE or RRC_IDLE state where the Rx UE is configured with Uu DRX for paging. To be more detailed, the Rx UE determines the PF and PO based on the paging DRX configuration to monitor PDCCH for paging message. </w:t>
      </w:r>
      <w:r w:rsidR="00CD0C79">
        <w:rPr>
          <w:sz w:val="21"/>
          <w:szCs w:val="21"/>
          <w:lang w:eastAsia="zh-CN"/>
        </w:rPr>
        <w:t xml:space="preserve">In last RAN2 meeting, companies argued that the paging cycle is rather infrequent. So, additional power saving for aligning paging cycle and SL DRX is limited. However, it should be noticed that in Rel-17 power saving WI, </w:t>
      </w:r>
      <w:r w:rsidR="00284076">
        <w:rPr>
          <w:sz w:val="21"/>
          <w:szCs w:val="21"/>
          <w:lang w:eastAsia="zh-CN"/>
        </w:rPr>
        <w:t xml:space="preserve">specific </w:t>
      </w:r>
      <w:r w:rsidR="00CD0C79">
        <w:rPr>
          <w:sz w:val="21"/>
          <w:szCs w:val="21"/>
          <w:lang w:eastAsia="zh-CN"/>
        </w:rPr>
        <w:t>enhancement is required to improve power efficiency</w:t>
      </w:r>
      <w:r w:rsidR="00EE3DA5">
        <w:rPr>
          <w:sz w:val="21"/>
          <w:szCs w:val="21"/>
          <w:lang w:eastAsia="zh-CN"/>
        </w:rPr>
        <w:t xml:space="preserve"> for paging. </w:t>
      </w:r>
      <w:r w:rsidR="00284076">
        <w:rPr>
          <w:sz w:val="21"/>
          <w:szCs w:val="21"/>
          <w:lang w:eastAsia="zh-CN"/>
        </w:rPr>
        <w:t>From this perspective, it does not make sense</w:t>
      </w:r>
      <w:r w:rsidR="00EE3DA5">
        <w:rPr>
          <w:sz w:val="21"/>
          <w:szCs w:val="21"/>
          <w:lang w:eastAsia="zh-CN"/>
        </w:rPr>
        <w:t xml:space="preserve"> to </w:t>
      </w:r>
      <w:r w:rsidR="00F6302F">
        <w:rPr>
          <w:sz w:val="21"/>
          <w:szCs w:val="21"/>
          <w:lang w:eastAsia="zh-CN"/>
        </w:rPr>
        <w:t>give up the potential power saving gain without any study</w:t>
      </w:r>
      <w:r w:rsidR="00284076">
        <w:rPr>
          <w:sz w:val="21"/>
          <w:szCs w:val="21"/>
          <w:lang w:eastAsia="zh-CN"/>
        </w:rPr>
        <w:t xml:space="preserve"> for Rel-17 SL</w:t>
      </w:r>
      <w:r w:rsidR="00F6302F">
        <w:rPr>
          <w:sz w:val="21"/>
          <w:szCs w:val="21"/>
          <w:lang w:eastAsia="zh-CN"/>
        </w:rPr>
        <w:t>.</w:t>
      </w:r>
      <w:r w:rsidR="00CD0C79">
        <w:rPr>
          <w:sz w:val="21"/>
          <w:szCs w:val="21"/>
          <w:lang w:eastAsia="zh-CN"/>
        </w:rPr>
        <w:t xml:space="preserve"> </w:t>
      </w:r>
      <w:r w:rsidRPr="00AB2B43">
        <w:rPr>
          <w:sz w:val="21"/>
          <w:szCs w:val="21"/>
          <w:lang w:eastAsia="zh-CN"/>
        </w:rPr>
        <w:t>Therefore, when considering the alignment between Uu DRX and SL DRX from the RX UE’s perspective, not only the Uu DRX configured for connected mode but also the Uu DRX for paging should be taken into account.</w:t>
      </w:r>
    </w:p>
    <w:p w14:paraId="610BD8E0" w14:textId="2157F039" w:rsidR="00B45806" w:rsidRPr="00AB2B43" w:rsidRDefault="00B45806" w:rsidP="00B45806">
      <w:pPr>
        <w:rPr>
          <w:sz w:val="21"/>
          <w:szCs w:val="21"/>
          <w:lang w:eastAsia="zh-CN"/>
        </w:rPr>
      </w:pPr>
      <w:r w:rsidRPr="00AB2B43">
        <w:rPr>
          <w:rFonts w:eastAsiaTheme="minorEastAsia"/>
          <w:b/>
          <w:sz w:val="21"/>
          <w:szCs w:val="21"/>
          <w:lang w:eastAsia="zh-CN"/>
        </w:rPr>
        <w:t xml:space="preserve">Proposal </w:t>
      </w:r>
      <w:r w:rsidR="00485996">
        <w:rPr>
          <w:rFonts w:eastAsiaTheme="minorEastAsia"/>
          <w:b/>
          <w:sz w:val="21"/>
          <w:szCs w:val="21"/>
          <w:lang w:eastAsia="zh-CN"/>
        </w:rPr>
        <w:t>6</w:t>
      </w:r>
      <w:r w:rsidRPr="00AB2B43">
        <w:rPr>
          <w:rFonts w:eastAsiaTheme="minorEastAsia"/>
          <w:b/>
          <w:sz w:val="21"/>
          <w:szCs w:val="21"/>
          <w:lang w:eastAsia="zh-CN"/>
        </w:rPr>
        <w:t>: When discussing the alignment between the Rx UE’s Uu DRX active time and Rx UE’s SL DRX active time, all DRX configurations for different RRC states should be taken into account.</w:t>
      </w:r>
    </w:p>
    <w:p w14:paraId="1E8BEAA2" w14:textId="77777777" w:rsidR="00B45806" w:rsidRPr="009960D2" w:rsidRDefault="00B45806" w:rsidP="009960D2">
      <w:pPr>
        <w:pStyle w:val="Eqn"/>
        <w:rPr>
          <w:b/>
          <w:i/>
          <w:u w:val="single"/>
          <w:lang w:eastAsia="en-US"/>
        </w:rPr>
      </w:pPr>
      <w:r w:rsidRPr="009960D2">
        <w:rPr>
          <w:b/>
          <w:i/>
          <w:u w:val="single"/>
          <w:lang w:eastAsia="en-US"/>
        </w:rPr>
        <w:t>Potential solution</w:t>
      </w:r>
    </w:p>
    <w:p w14:paraId="78B519D9" w14:textId="77777777" w:rsidR="00B45806" w:rsidRPr="00AB2B43" w:rsidRDefault="00B45806" w:rsidP="00B45806">
      <w:pPr>
        <w:rPr>
          <w:rFonts w:eastAsiaTheme="minorEastAsia"/>
          <w:sz w:val="21"/>
          <w:szCs w:val="21"/>
          <w:lang w:eastAsia="zh-CN"/>
        </w:rPr>
      </w:pPr>
      <w:r w:rsidRPr="00AB2B43">
        <w:rPr>
          <w:rFonts w:eastAsiaTheme="minorEastAsia"/>
          <w:sz w:val="21"/>
          <w:szCs w:val="21"/>
          <w:lang w:eastAsia="zh-CN"/>
        </w:rPr>
        <w:t xml:space="preserve">In this section, we discuss the scheme to align the Rx UE’s Uu DRX and Rx UE’s SL DRX with both Tx UE centric scheme and Rx UE centric scheme taking into account. </w:t>
      </w:r>
    </w:p>
    <w:p w14:paraId="56AD813B" w14:textId="77777777" w:rsidR="00B45806" w:rsidRPr="00AB2B43" w:rsidRDefault="00B45806" w:rsidP="00F90F3B">
      <w:pPr>
        <w:pStyle w:val="af"/>
        <w:numPr>
          <w:ilvl w:val="0"/>
          <w:numId w:val="35"/>
        </w:numPr>
        <w:autoSpaceDE/>
        <w:autoSpaceDN/>
        <w:adjustRightInd/>
        <w:snapToGrid/>
        <w:spacing w:after="0" w:line="300" w:lineRule="auto"/>
        <w:ind w:firstLineChars="0"/>
        <w:rPr>
          <w:rFonts w:eastAsiaTheme="minorEastAsia"/>
        </w:rPr>
      </w:pPr>
      <w:r w:rsidRPr="00AB2B43">
        <w:rPr>
          <w:rFonts w:eastAsiaTheme="minorEastAsia"/>
        </w:rPr>
        <w:t>Tx UE centric scheme:</w:t>
      </w:r>
    </w:p>
    <w:p w14:paraId="5943A7BF" w14:textId="77777777" w:rsidR="00B45806" w:rsidRPr="00AB2B43" w:rsidRDefault="00B45806" w:rsidP="00B45806">
      <w:pPr>
        <w:widowControl w:val="0"/>
        <w:rPr>
          <w:rFonts w:eastAsiaTheme="minorEastAsia"/>
          <w:sz w:val="21"/>
          <w:szCs w:val="21"/>
          <w:lang w:eastAsia="zh-CN"/>
        </w:rPr>
      </w:pPr>
      <w:r w:rsidRPr="00AB2B43">
        <w:rPr>
          <w:rFonts w:eastAsiaTheme="minorEastAsia" w:hint="eastAsia"/>
          <w:sz w:val="21"/>
          <w:szCs w:val="21"/>
          <w:lang w:eastAsia="zh-CN"/>
        </w:rPr>
        <w:t>S</w:t>
      </w:r>
      <w:r w:rsidRPr="00AB2B43">
        <w:rPr>
          <w:rFonts w:eastAsiaTheme="minorEastAsia"/>
          <w:sz w:val="21"/>
          <w:szCs w:val="21"/>
          <w:lang w:eastAsia="zh-CN"/>
        </w:rPr>
        <w:t>imilar to the analysis</w:t>
      </w:r>
      <w:r w:rsidR="004749C9">
        <w:rPr>
          <w:rFonts w:eastAsiaTheme="minorEastAsia"/>
          <w:sz w:val="21"/>
          <w:szCs w:val="21"/>
          <w:lang w:eastAsia="zh-CN"/>
        </w:rPr>
        <w:t xml:space="preserve"> </w:t>
      </w:r>
      <w:r w:rsidRPr="00AB2B43">
        <w:rPr>
          <w:rFonts w:eastAsiaTheme="minorEastAsia"/>
          <w:sz w:val="21"/>
          <w:szCs w:val="21"/>
          <w:lang w:eastAsia="zh-CN"/>
        </w:rPr>
        <w:t>in Section 2.</w:t>
      </w:r>
      <w:r w:rsidR="004749C9">
        <w:rPr>
          <w:rFonts w:eastAsiaTheme="minorEastAsia"/>
          <w:sz w:val="21"/>
          <w:szCs w:val="21"/>
          <w:lang w:eastAsia="zh-CN"/>
        </w:rPr>
        <w:t>2.1</w:t>
      </w:r>
      <w:r w:rsidRPr="00AB2B43">
        <w:rPr>
          <w:rFonts w:eastAsiaTheme="minorEastAsia"/>
          <w:sz w:val="21"/>
          <w:szCs w:val="21"/>
          <w:lang w:eastAsia="zh-CN"/>
        </w:rPr>
        <w:t>, either Tx UE or the serving gNB of Rx UE is able to perform the alignment. To be more detailed, if it is pending on the Tx UE or its serving gNB to determine the SL DRX configuration, then the Rx UE can inform its Uu DRX configuration as assistance information to Tx UE. Then it can be up to the implementation of Tx UE or the Tx UE forward the received assistance information to the connected gNB and then its serving gNB ensures the alignment so that the power consumption can be the most efficient from the Rx UE’s perspective. Obviously, the assistance information can include both the Rx UE’s Uu DRX configuration for connected mode as well as the Uu DRX for paging.</w:t>
      </w:r>
    </w:p>
    <w:p w14:paraId="13873922" w14:textId="77777777" w:rsidR="00B45806" w:rsidRPr="00AB2B43" w:rsidRDefault="00B45806" w:rsidP="00B45806">
      <w:pPr>
        <w:widowControl w:val="0"/>
        <w:rPr>
          <w:rFonts w:eastAsiaTheme="minorEastAsia"/>
          <w:sz w:val="21"/>
          <w:szCs w:val="21"/>
          <w:lang w:eastAsia="zh-CN"/>
        </w:rPr>
      </w:pPr>
      <w:r w:rsidRPr="00AB2B43">
        <w:rPr>
          <w:rFonts w:eastAsiaTheme="minorEastAsia"/>
          <w:sz w:val="21"/>
          <w:szCs w:val="21"/>
          <w:lang w:eastAsia="zh-CN"/>
        </w:rPr>
        <w:t>Alternatively, it can be up to the serving gNB of the Rx UE to ensure the alignment between Uu DRX active time and SL DRX active time for the Rx UE in case the Rx UE is in RRC_CONNECTED state. For example, when receiving the SL DRX configuration from peer Tx UE, the Rx UE can transfer this SL DRX configuration to its serving gNB so that the gNB can adjust the Uu DRX configuration for the Rx UE.</w:t>
      </w:r>
    </w:p>
    <w:p w14:paraId="45A792A9" w14:textId="447CC443" w:rsidR="00B45806" w:rsidRPr="00AB2B43" w:rsidRDefault="00B45806" w:rsidP="00B45806">
      <w:pPr>
        <w:spacing w:after="0"/>
        <w:rPr>
          <w:b/>
          <w:kern w:val="2"/>
          <w:sz w:val="21"/>
          <w:szCs w:val="21"/>
          <w:lang w:eastAsia="zh-CN"/>
        </w:rPr>
      </w:pPr>
      <w:r w:rsidRPr="00AB2B43">
        <w:rPr>
          <w:rFonts w:eastAsiaTheme="minorEastAsia"/>
          <w:b/>
          <w:sz w:val="21"/>
          <w:szCs w:val="21"/>
          <w:lang w:eastAsia="zh-CN"/>
        </w:rPr>
        <w:t xml:space="preserve">Proposal </w:t>
      </w:r>
      <w:r w:rsidR="00485996">
        <w:rPr>
          <w:rFonts w:eastAsiaTheme="minorEastAsia"/>
          <w:b/>
          <w:sz w:val="21"/>
          <w:szCs w:val="21"/>
          <w:lang w:eastAsia="zh-CN"/>
        </w:rPr>
        <w:t>7</w:t>
      </w:r>
      <w:r w:rsidRPr="00AB2B43">
        <w:rPr>
          <w:rFonts w:eastAsiaTheme="minorEastAsia"/>
          <w:b/>
          <w:sz w:val="21"/>
          <w:szCs w:val="21"/>
          <w:lang w:eastAsia="zh-CN"/>
        </w:rPr>
        <w:t xml:space="preserve">: </w:t>
      </w:r>
      <w:r w:rsidRPr="00AB2B43">
        <w:rPr>
          <w:b/>
          <w:kern w:val="2"/>
          <w:sz w:val="21"/>
          <w:szCs w:val="21"/>
          <w:lang w:eastAsia="zh-CN"/>
        </w:rPr>
        <w:t xml:space="preserve">Considering the alignment between Rx UE’s Uu DRX and Rx UE’s SL DRX in Tx UE centric scheme, </w:t>
      </w:r>
      <w:r w:rsidRPr="00AB2B43">
        <w:rPr>
          <w:rFonts w:eastAsiaTheme="minorEastAsia"/>
          <w:b/>
          <w:sz w:val="21"/>
          <w:szCs w:val="21"/>
          <w:lang w:eastAsia="zh-CN"/>
        </w:rPr>
        <w:t xml:space="preserve">RAN2 </w:t>
      </w:r>
      <w:r w:rsidRPr="00AB2B43">
        <w:rPr>
          <w:b/>
          <w:kern w:val="2"/>
          <w:sz w:val="21"/>
          <w:szCs w:val="21"/>
          <w:lang w:eastAsia="zh-CN"/>
        </w:rPr>
        <w:t>to discuss the following two options.</w:t>
      </w:r>
    </w:p>
    <w:p w14:paraId="48B237E8" w14:textId="77777777" w:rsidR="00B45806" w:rsidRPr="00AB2B43" w:rsidRDefault="00B45806" w:rsidP="00B45806">
      <w:pPr>
        <w:pStyle w:val="af"/>
        <w:numPr>
          <w:ilvl w:val="0"/>
          <w:numId w:val="35"/>
        </w:numPr>
        <w:autoSpaceDE/>
        <w:autoSpaceDN/>
        <w:adjustRightInd/>
        <w:snapToGrid/>
        <w:spacing w:after="0" w:line="300" w:lineRule="auto"/>
        <w:ind w:firstLineChars="0"/>
        <w:rPr>
          <w:b/>
          <w:kern w:val="2"/>
        </w:rPr>
      </w:pPr>
      <w:r w:rsidRPr="00AB2B43">
        <w:rPr>
          <w:b/>
          <w:kern w:val="2"/>
        </w:rPr>
        <w:t>Option 1: Rx UE informs Tx UE of the configured Rx UE’s Uu DRX configuration as assistance information and Tx UE or Tx UE’s serving gNB makes the alignment when determining the SL DRX configuration.</w:t>
      </w:r>
    </w:p>
    <w:p w14:paraId="7817A94D" w14:textId="77777777" w:rsidR="00B45806" w:rsidRPr="008D3A77" w:rsidRDefault="00B45806" w:rsidP="00B45806">
      <w:pPr>
        <w:pStyle w:val="af"/>
        <w:numPr>
          <w:ilvl w:val="0"/>
          <w:numId w:val="35"/>
        </w:numPr>
        <w:autoSpaceDE/>
        <w:autoSpaceDN/>
        <w:adjustRightInd/>
        <w:snapToGrid/>
        <w:spacing w:after="180" w:line="300" w:lineRule="auto"/>
        <w:ind w:firstLineChars="0"/>
        <w:rPr>
          <w:b/>
          <w:kern w:val="2"/>
        </w:rPr>
      </w:pPr>
      <w:r w:rsidRPr="00AB2B43">
        <w:rPr>
          <w:b/>
          <w:kern w:val="2"/>
        </w:rPr>
        <w:t>Option 2: Rx UE informs the serving gNB of its received SL DRX configuration from Tx UE and the gNB is responsible of the alignment, e.g., adjust the Uu DRX configuration for the Rx UE.</w:t>
      </w:r>
    </w:p>
    <w:p w14:paraId="3EC6F000" w14:textId="77777777" w:rsidR="00B45806" w:rsidRPr="00AB2B43" w:rsidRDefault="00B45806" w:rsidP="00B45806">
      <w:pPr>
        <w:pStyle w:val="af"/>
        <w:numPr>
          <w:ilvl w:val="0"/>
          <w:numId w:val="35"/>
        </w:numPr>
        <w:autoSpaceDE/>
        <w:autoSpaceDN/>
        <w:adjustRightInd/>
        <w:snapToGrid/>
        <w:spacing w:beforeLines="50" w:before="120" w:after="0" w:line="300" w:lineRule="auto"/>
        <w:ind w:firstLineChars="0"/>
        <w:rPr>
          <w:rFonts w:eastAsiaTheme="minorEastAsia"/>
        </w:rPr>
      </w:pPr>
      <w:r w:rsidRPr="00AB2B43">
        <w:rPr>
          <w:rFonts w:eastAsiaTheme="minorEastAsia"/>
        </w:rPr>
        <w:t>Rx UE centric scheme:</w:t>
      </w:r>
    </w:p>
    <w:p w14:paraId="70F201BE" w14:textId="77777777" w:rsidR="00B45806" w:rsidRPr="00AB2B43" w:rsidRDefault="00B45806" w:rsidP="00F90F3B">
      <w:pPr>
        <w:widowControl w:val="0"/>
        <w:rPr>
          <w:rFonts w:eastAsiaTheme="minorEastAsia"/>
          <w:sz w:val="21"/>
          <w:szCs w:val="21"/>
          <w:lang w:eastAsia="zh-CN"/>
        </w:rPr>
      </w:pPr>
      <w:r w:rsidRPr="00AB2B43">
        <w:rPr>
          <w:rFonts w:eastAsiaTheme="minorEastAsia"/>
          <w:sz w:val="21"/>
          <w:szCs w:val="21"/>
          <w:lang w:eastAsia="zh-CN"/>
        </w:rPr>
        <w:lastRenderedPageBreak/>
        <w:t>Considering the Rx UE centric scheme where the SL DRX parameters are decided by Rx UE itself, Rx UE can consider the alignment between its Uu DRX and its SL DRX by implementation. For example, Rx UE can configure a SL DRX of which the active time is aligned with its Uu DRX active time directly for power saving.</w:t>
      </w:r>
    </w:p>
    <w:p w14:paraId="0F39DCBF" w14:textId="07186567" w:rsidR="00401BC6" w:rsidRDefault="00B45806" w:rsidP="0089185C">
      <w:pPr>
        <w:rPr>
          <w:b/>
          <w:kern w:val="2"/>
          <w:sz w:val="21"/>
          <w:szCs w:val="21"/>
          <w:lang w:eastAsia="zh-CN"/>
        </w:rPr>
      </w:pPr>
      <w:bookmarkStart w:id="13" w:name="OLE_LINK1"/>
      <w:r w:rsidRPr="00AB2B43">
        <w:rPr>
          <w:rFonts w:eastAsiaTheme="minorEastAsia"/>
          <w:b/>
          <w:sz w:val="21"/>
          <w:szCs w:val="21"/>
          <w:lang w:eastAsia="zh-CN"/>
        </w:rPr>
        <w:t xml:space="preserve">Proposal </w:t>
      </w:r>
      <w:r w:rsidR="00485996">
        <w:rPr>
          <w:rFonts w:eastAsiaTheme="minorEastAsia"/>
          <w:b/>
          <w:sz w:val="21"/>
          <w:szCs w:val="21"/>
          <w:lang w:eastAsia="zh-CN"/>
        </w:rPr>
        <w:t>8</w:t>
      </w:r>
      <w:r w:rsidRPr="00AB2B43">
        <w:rPr>
          <w:rFonts w:eastAsiaTheme="minorEastAsia"/>
          <w:b/>
          <w:sz w:val="21"/>
          <w:szCs w:val="21"/>
          <w:lang w:eastAsia="zh-CN"/>
        </w:rPr>
        <w:t xml:space="preserve">: </w:t>
      </w:r>
      <w:r w:rsidR="00887A94">
        <w:rPr>
          <w:rFonts w:eastAsiaTheme="minorEastAsia"/>
          <w:b/>
          <w:sz w:val="21"/>
          <w:szCs w:val="21"/>
          <w:lang w:eastAsia="zh-CN"/>
        </w:rPr>
        <w:t>W</w:t>
      </w:r>
      <w:r w:rsidR="006B3903">
        <w:rPr>
          <w:rFonts w:eastAsiaTheme="minorEastAsia"/>
          <w:b/>
          <w:sz w:val="21"/>
          <w:szCs w:val="21"/>
          <w:lang w:eastAsia="zh-CN"/>
        </w:rPr>
        <w:t xml:space="preserve">hen </w:t>
      </w:r>
      <w:r w:rsidRPr="00AB2B43">
        <w:rPr>
          <w:b/>
          <w:kern w:val="2"/>
          <w:sz w:val="21"/>
          <w:szCs w:val="21"/>
          <w:lang w:eastAsia="zh-CN"/>
        </w:rPr>
        <w:t>Rx</w:t>
      </w:r>
      <w:r w:rsidRPr="00AB2B43">
        <w:rPr>
          <w:rFonts w:hint="eastAsia"/>
          <w:b/>
          <w:kern w:val="2"/>
          <w:sz w:val="21"/>
          <w:szCs w:val="21"/>
          <w:lang w:eastAsia="zh-CN"/>
        </w:rPr>
        <w:t xml:space="preserve"> </w:t>
      </w:r>
      <w:r w:rsidRPr="00AB2B43">
        <w:rPr>
          <w:b/>
          <w:kern w:val="2"/>
          <w:sz w:val="21"/>
          <w:szCs w:val="21"/>
          <w:lang w:eastAsia="zh-CN"/>
        </w:rPr>
        <w:t>UE is responsible for the alignment between Rx UE’s Uu DRX and Rx UE’s SL DRX in Rx UE centric scheme</w:t>
      </w:r>
      <w:r w:rsidR="007F7ED0">
        <w:rPr>
          <w:b/>
          <w:kern w:val="2"/>
          <w:sz w:val="21"/>
          <w:szCs w:val="21"/>
          <w:lang w:eastAsia="zh-CN"/>
        </w:rPr>
        <w:t>,</w:t>
      </w:r>
      <w:r w:rsidRPr="00AB2B43">
        <w:rPr>
          <w:b/>
          <w:kern w:val="2"/>
          <w:sz w:val="21"/>
          <w:szCs w:val="21"/>
          <w:lang w:eastAsia="zh-CN"/>
        </w:rPr>
        <w:t xml:space="preserve"> </w:t>
      </w:r>
      <w:r w:rsidR="007F7ED0">
        <w:rPr>
          <w:b/>
          <w:kern w:val="2"/>
          <w:sz w:val="21"/>
          <w:szCs w:val="21"/>
          <w:lang w:eastAsia="zh-CN"/>
        </w:rPr>
        <w:t>it</w:t>
      </w:r>
      <w:r w:rsidRPr="00AB2B43">
        <w:rPr>
          <w:b/>
          <w:kern w:val="2"/>
          <w:sz w:val="21"/>
          <w:szCs w:val="21"/>
          <w:lang w:eastAsia="zh-CN"/>
        </w:rPr>
        <w:t xml:space="preserve"> can be left to Rx</w:t>
      </w:r>
      <w:r>
        <w:rPr>
          <w:b/>
          <w:kern w:val="2"/>
          <w:sz w:val="21"/>
          <w:szCs w:val="21"/>
          <w:lang w:eastAsia="zh-CN"/>
        </w:rPr>
        <w:t xml:space="preserve"> </w:t>
      </w:r>
      <w:r w:rsidRPr="00AB2B43">
        <w:rPr>
          <w:b/>
          <w:kern w:val="2"/>
          <w:sz w:val="21"/>
          <w:szCs w:val="21"/>
          <w:lang w:eastAsia="zh-CN"/>
        </w:rPr>
        <w:t>UE’s implementation.</w:t>
      </w:r>
    </w:p>
    <w:bookmarkEnd w:id="13"/>
    <w:p w14:paraId="37CDE804" w14:textId="79656D02" w:rsidR="00FA07BE" w:rsidRDefault="006A0DC7" w:rsidP="0089185C">
      <w:pPr>
        <w:rPr>
          <w:kern w:val="2"/>
          <w:sz w:val="21"/>
          <w:szCs w:val="21"/>
          <w:lang w:eastAsia="zh-CN"/>
        </w:rPr>
      </w:pPr>
      <w:r>
        <w:rPr>
          <w:kern w:val="2"/>
          <w:sz w:val="21"/>
          <w:szCs w:val="21"/>
          <w:lang w:eastAsia="zh-CN"/>
        </w:rPr>
        <w:t xml:space="preserve">However, </w:t>
      </w:r>
      <w:r w:rsidR="00EE410C">
        <w:rPr>
          <w:kern w:val="2"/>
          <w:sz w:val="21"/>
          <w:szCs w:val="21"/>
          <w:lang w:eastAsia="zh-CN"/>
        </w:rPr>
        <w:t>sometimes it may be not feasible</w:t>
      </w:r>
      <w:r w:rsidR="000C37CF">
        <w:rPr>
          <w:kern w:val="2"/>
          <w:sz w:val="21"/>
          <w:szCs w:val="21"/>
          <w:lang w:eastAsia="zh-CN"/>
        </w:rPr>
        <w:t xml:space="preserve"> to only rely on RX UE</w:t>
      </w:r>
      <w:r w:rsidR="00EE410C">
        <w:rPr>
          <w:kern w:val="2"/>
          <w:sz w:val="21"/>
          <w:szCs w:val="21"/>
          <w:lang w:eastAsia="zh-CN"/>
        </w:rPr>
        <w:t xml:space="preserve"> to achieve a power efficient alignment between </w:t>
      </w:r>
      <w:r w:rsidR="000C37CF">
        <w:rPr>
          <w:kern w:val="2"/>
          <w:sz w:val="21"/>
          <w:szCs w:val="21"/>
          <w:lang w:eastAsia="zh-CN"/>
        </w:rPr>
        <w:t>RX UE’</w:t>
      </w:r>
      <w:r w:rsidR="004B2AC2">
        <w:rPr>
          <w:kern w:val="2"/>
          <w:sz w:val="21"/>
          <w:szCs w:val="21"/>
          <w:lang w:eastAsia="zh-CN"/>
        </w:rPr>
        <w:t>s SL</w:t>
      </w:r>
      <w:r w:rsidR="000C37CF">
        <w:rPr>
          <w:kern w:val="2"/>
          <w:sz w:val="21"/>
          <w:szCs w:val="21"/>
          <w:lang w:eastAsia="zh-CN"/>
        </w:rPr>
        <w:t xml:space="preserve"> DRX and RX UE’</w:t>
      </w:r>
      <w:r w:rsidR="004B2AC2">
        <w:rPr>
          <w:kern w:val="2"/>
          <w:sz w:val="21"/>
          <w:szCs w:val="21"/>
          <w:lang w:eastAsia="zh-CN"/>
        </w:rPr>
        <w:t>s U</w:t>
      </w:r>
      <w:r w:rsidR="00FF7593">
        <w:rPr>
          <w:kern w:val="2"/>
          <w:sz w:val="21"/>
          <w:szCs w:val="21"/>
          <w:lang w:eastAsia="zh-CN"/>
        </w:rPr>
        <w:t>u</w:t>
      </w:r>
      <w:r w:rsidR="000C37CF">
        <w:rPr>
          <w:kern w:val="2"/>
          <w:sz w:val="21"/>
          <w:szCs w:val="21"/>
          <w:lang w:eastAsia="zh-CN"/>
        </w:rPr>
        <w:t xml:space="preserve"> DRX. In this case, </w:t>
      </w:r>
      <w:r w:rsidR="002342CC">
        <w:rPr>
          <w:kern w:val="2"/>
          <w:sz w:val="21"/>
          <w:szCs w:val="21"/>
          <w:lang w:eastAsia="zh-CN"/>
        </w:rPr>
        <w:t xml:space="preserve">RX UE can </w:t>
      </w:r>
      <w:bookmarkStart w:id="14" w:name="OLE_LINK2"/>
      <w:r w:rsidR="0043513E">
        <w:rPr>
          <w:kern w:val="2"/>
          <w:sz w:val="21"/>
          <w:szCs w:val="21"/>
          <w:lang w:eastAsia="zh-CN"/>
        </w:rPr>
        <w:t>report the determined SL DRX</w:t>
      </w:r>
      <w:r w:rsidR="00FD1CA2">
        <w:rPr>
          <w:kern w:val="2"/>
          <w:sz w:val="21"/>
          <w:szCs w:val="21"/>
          <w:lang w:eastAsia="zh-CN"/>
        </w:rPr>
        <w:t xml:space="preserve"> configuration to its gNB, which can adjust RX UE’s Uu DRX configuration to align with the SL DRX configuration</w:t>
      </w:r>
      <w:r w:rsidR="00EE410C">
        <w:rPr>
          <w:kern w:val="2"/>
          <w:sz w:val="21"/>
          <w:szCs w:val="21"/>
          <w:lang w:eastAsia="zh-CN"/>
        </w:rPr>
        <w:t>.</w:t>
      </w:r>
      <w:bookmarkEnd w:id="14"/>
      <w:r w:rsidR="00EE410C">
        <w:rPr>
          <w:kern w:val="2"/>
          <w:sz w:val="21"/>
          <w:szCs w:val="21"/>
          <w:lang w:eastAsia="zh-CN"/>
        </w:rPr>
        <w:t xml:space="preserve"> Besides, when SL DRX is configured</w:t>
      </w:r>
      <w:r w:rsidR="00EE410C">
        <w:rPr>
          <w:rFonts w:hint="eastAsia"/>
          <w:kern w:val="2"/>
          <w:sz w:val="21"/>
          <w:szCs w:val="21"/>
          <w:lang w:eastAsia="zh-CN"/>
        </w:rPr>
        <w:t>,</w:t>
      </w:r>
      <w:r w:rsidR="00EE410C">
        <w:rPr>
          <w:kern w:val="2"/>
          <w:sz w:val="21"/>
          <w:szCs w:val="21"/>
          <w:lang w:eastAsia="zh-CN"/>
        </w:rPr>
        <w:t xml:space="preserve"> RX UE may have not been configured</w:t>
      </w:r>
      <w:r w:rsidR="00284076">
        <w:rPr>
          <w:kern w:val="2"/>
          <w:sz w:val="21"/>
          <w:szCs w:val="21"/>
          <w:lang w:eastAsia="zh-CN"/>
        </w:rPr>
        <w:t xml:space="preserve"> with</w:t>
      </w:r>
      <w:r w:rsidR="00EE410C">
        <w:rPr>
          <w:kern w:val="2"/>
          <w:sz w:val="21"/>
          <w:szCs w:val="21"/>
          <w:lang w:eastAsia="zh-CN"/>
        </w:rPr>
        <w:t xml:space="preserve"> Uu DRX</w:t>
      </w:r>
      <w:r w:rsidR="00B267A0">
        <w:rPr>
          <w:kern w:val="2"/>
          <w:sz w:val="21"/>
          <w:szCs w:val="21"/>
          <w:lang w:eastAsia="zh-CN"/>
        </w:rPr>
        <w:t xml:space="preserve"> yet</w:t>
      </w:r>
      <w:r w:rsidR="00284076">
        <w:rPr>
          <w:kern w:val="2"/>
          <w:sz w:val="21"/>
          <w:szCs w:val="21"/>
          <w:lang w:eastAsia="zh-CN"/>
        </w:rPr>
        <w:t>,</w:t>
      </w:r>
      <w:r w:rsidR="0061005D">
        <w:rPr>
          <w:kern w:val="2"/>
          <w:sz w:val="21"/>
          <w:szCs w:val="21"/>
          <w:lang w:eastAsia="zh-CN"/>
        </w:rPr>
        <w:t xml:space="preserve"> and in this case,</w:t>
      </w:r>
      <w:r w:rsidR="00B267A0">
        <w:rPr>
          <w:kern w:val="2"/>
          <w:sz w:val="21"/>
          <w:szCs w:val="21"/>
          <w:lang w:eastAsia="zh-CN"/>
        </w:rPr>
        <w:t xml:space="preserve"> </w:t>
      </w:r>
      <w:r w:rsidR="00DB30BF">
        <w:rPr>
          <w:kern w:val="2"/>
          <w:sz w:val="21"/>
          <w:szCs w:val="21"/>
          <w:lang w:eastAsia="zh-CN"/>
        </w:rPr>
        <w:t xml:space="preserve">it is also reasonable </w:t>
      </w:r>
      <w:r w:rsidR="006E688A">
        <w:rPr>
          <w:kern w:val="2"/>
          <w:sz w:val="21"/>
          <w:szCs w:val="21"/>
          <w:lang w:eastAsia="zh-CN"/>
        </w:rPr>
        <w:t xml:space="preserve">for Rx UE </w:t>
      </w:r>
      <w:r w:rsidR="00DB30BF">
        <w:rPr>
          <w:kern w:val="2"/>
          <w:sz w:val="21"/>
          <w:szCs w:val="21"/>
          <w:lang w:eastAsia="zh-CN"/>
        </w:rPr>
        <w:t>to</w:t>
      </w:r>
      <w:r w:rsidR="00542232">
        <w:rPr>
          <w:kern w:val="2"/>
          <w:sz w:val="21"/>
          <w:szCs w:val="21"/>
          <w:lang w:eastAsia="zh-CN"/>
        </w:rPr>
        <w:t xml:space="preserve"> </w:t>
      </w:r>
      <w:r w:rsidR="006E688A">
        <w:rPr>
          <w:kern w:val="2"/>
          <w:sz w:val="21"/>
          <w:szCs w:val="21"/>
          <w:lang w:eastAsia="zh-CN"/>
        </w:rPr>
        <w:t xml:space="preserve">report the determined SL DRX configuration to its gNB, </w:t>
      </w:r>
      <w:r w:rsidR="00542232">
        <w:rPr>
          <w:kern w:val="2"/>
          <w:sz w:val="21"/>
          <w:szCs w:val="21"/>
          <w:lang w:eastAsia="zh-CN"/>
        </w:rPr>
        <w:t>so that the gNB can generate a proper Uu DRX configuration that is aligned with the corresponding SL</w:t>
      </w:r>
      <w:r w:rsidR="006E688A">
        <w:rPr>
          <w:kern w:val="2"/>
          <w:sz w:val="21"/>
          <w:szCs w:val="21"/>
          <w:lang w:eastAsia="zh-CN"/>
        </w:rPr>
        <w:t xml:space="preserve"> DRX</w:t>
      </w:r>
      <w:r w:rsidR="00AD2524">
        <w:rPr>
          <w:kern w:val="2"/>
          <w:sz w:val="21"/>
          <w:szCs w:val="21"/>
          <w:lang w:eastAsia="zh-CN"/>
        </w:rPr>
        <w:t xml:space="preserve"> configuration</w:t>
      </w:r>
      <w:r w:rsidR="006E688A">
        <w:rPr>
          <w:kern w:val="2"/>
          <w:sz w:val="21"/>
          <w:szCs w:val="21"/>
          <w:lang w:eastAsia="zh-CN"/>
        </w:rPr>
        <w:t xml:space="preserve"> </w:t>
      </w:r>
      <w:r w:rsidR="00542232">
        <w:rPr>
          <w:kern w:val="2"/>
          <w:sz w:val="21"/>
          <w:szCs w:val="21"/>
          <w:lang w:eastAsia="zh-CN"/>
        </w:rPr>
        <w:t>for Rx UE</w:t>
      </w:r>
      <w:r w:rsidR="006E688A">
        <w:rPr>
          <w:kern w:val="2"/>
          <w:sz w:val="21"/>
          <w:szCs w:val="21"/>
          <w:lang w:eastAsia="zh-CN"/>
        </w:rPr>
        <w:t>.</w:t>
      </w:r>
    </w:p>
    <w:p w14:paraId="05124B01" w14:textId="6AC80B78" w:rsidR="00AD2524" w:rsidRPr="00AB0B08" w:rsidRDefault="00AD2524" w:rsidP="0089185C">
      <w:pPr>
        <w:rPr>
          <w:b/>
          <w:kern w:val="2"/>
          <w:sz w:val="21"/>
          <w:szCs w:val="21"/>
          <w:lang w:eastAsia="zh-CN"/>
        </w:rPr>
      </w:pPr>
      <w:bookmarkStart w:id="15" w:name="OLE_LINK3"/>
      <w:r w:rsidRPr="00AB2B43">
        <w:rPr>
          <w:rFonts w:eastAsiaTheme="minorEastAsia"/>
          <w:b/>
          <w:sz w:val="21"/>
          <w:szCs w:val="21"/>
          <w:lang w:eastAsia="zh-CN"/>
        </w:rPr>
        <w:t xml:space="preserve">Proposal </w:t>
      </w:r>
      <w:r w:rsidR="00485996">
        <w:rPr>
          <w:rFonts w:eastAsiaTheme="minorEastAsia"/>
          <w:b/>
          <w:sz w:val="21"/>
          <w:szCs w:val="21"/>
          <w:lang w:eastAsia="zh-CN"/>
        </w:rPr>
        <w:t>9</w:t>
      </w:r>
      <w:r w:rsidRPr="00AB2B43">
        <w:rPr>
          <w:rFonts w:eastAsiaTheme="minorEastAsia"/>
          <w:b/>
          <w:sz w:val="21"/>
          <w:szCs w:val="21"/>
          <w:lang w:eastAsia="zh-CN"/>
        </w:rPr>
        <w:t xml:space="preserve">: </w:t>
      </w:r>
      <w:r w:rsidR="00AB0B08">
        <w:rPr>
          <w:rFonts w:eastAsiaTheme="minorEastAsia"/>
          <w:b/>
          <w:sz w:val="21"/>
          <w:szCs w:val="21"/>
          <w:lang w:eastAsia="zh-CN"/>
        </w:rPr>
        <w:t xml:space="preserve">In </w:t>
      </w:r>
      <w:r w:rsidRPr="00AB2B43">
        <w:rPr>
          <w:b/>
          <w:kern w:val="2"/>
          <w:sz w:val="21"/>
          <w:szCs w:val="21"/>
          <w:lang w:eastAsia="zh-CN"/>
        </w:rPr>
        <w:t>Rx UE centric scheme</w:t>
      </w:r>
      <w:r>
        <w:rPr>
          <w:b/>
          <w:kern w:val="2"/>
          <w:sz w:val="21"/>
          <w:szCs w:val="21"/>
          <w:lang w:eastAsia="zh-CN"/>
        </w:rPr>
        <w:t>,</w:t>
      </w:r>
      <w:r w:rsidRPr="00AB2B43">
        <w:rPr>
          <w:b/>
          <w:kern w:val="2"/>
          <w:sz w:val="21"/>
          <w:szCs w:val="21"/>
          <w:lang w:eastAsia="zh-CN"/>
        </w:rPr>
        <w:t xml:space="preserve"> </w:t>
      </w:r>
      <w:r w:rsidR="00AB0B08">
        <w:rPr>
          <w:b/>
          <w:kern w:val="2"/>
          <w:sz w:val="21"/>
          <w:szCs w:val="21"/>
          <w:lang w:eastAsia="zh-CN"/>
        </w:rPr>
        <w:t xml:space="preserve">Rx UE can </w:t>
      </w:r>
      <w:r w:rsidR="006B617D" w:rsidRPr="006B617D">
        <w:rPr>
          <w:b/>
          <w:kern w:val="2"/>
          <w:sz w:val="21"/>
          <w:szCs w:val="21"/>
          <w:lang w:eastAsia="zh-CN"/>
        </w:rPr>
        <w:t>report the determined SL DR</w:t>
      </w:r>
      <w:r w:rsidR="00961572">
        <w:rPr>
          <w:b/>
          <w:kern w:val="2"/>
          <w:sz w:val="21"/>
          <w:szCs w:val="21"/>
          <w:lang w:eastAsia="zh-CN"/>
        </w:rPr>
        <w:t>X configuration to its gNB, so that the gNB can</w:t>
      </w:r>
      <w:r w:rsidR="006B617D" w:rsidRPr="006B617D">
        <w:rPr>
          <w:b/>
          <w:kern w:val="2"/>
          <w:sz w:val="21"/>
          <w:szCs w:val="21"/>
          <w:lang w:eastAsia="zh-CN"/>
        </w:rPr>
        <w:t xml:space="preserve"> </w:t>
      </w:r>
      <w:r w:rsidR="00961572">
        <w:rPr>
          <w:b/>
          <w:kern w:val="2"/>
          <w:sz w:val="21"/>
          <w:szCs w:val="21"/>
          <w:lang w:eastAsia="zh-CN"/>
        </w:rPr>
        <w:t>gene</w:t>
      </w:r>
      <w:r w:rsidR="00414060">
        <w:rPr>
          <w:b/>
          <w:kern w:val="2"/>
          <w:sz w:val="21"/>
          <w:szCs w:val="21"/>
          <w:lang w:eastAsia="zh-CN"/>
        </w:rPr>
        <w:t>rate/</w:t>
      </w:r>
      <w:r w:rsidR="006B617D" w:rsidRPr="006B617D">
        <w:rPr>
          <w:b/>
          <w:kern w:val="2"/>
          <w:sz w:val="21"/>
          <w:szCs w:val="21"/>
          <w:lang w:eastAsia="zh-CN"/>
        </w:rPr>
        <w:t>adjust RX UE’s Uu DRX configuration to align with the SL DRX configuration</w:t>
      </w:r>
      <w:r w:rsidRPr="00AB2B43">
        <w:rPr>
          <w:b/>
          <w:kern w:val="2"/>
          <w:sz w:val="21"/>
          <w:szCs w:val="21"/>
          <w:lang w:eastAsia="zh-CN"/>
        </w:rPr>
        <w:t>.</w:t>
      </w:r>
    </w:p>
    <w:bookmarkEnd w:id="15"/>
    <w:p w14:paraId="39D655A4" w14:textId="10659BAB" w:rsidR="00F6302F" w:rsidRDefault="00F6302F" w:rsidP="0089185C">
      <w:pPr>
        <w:rPr>
          <w:kern w:val="2"/>
          <w:sz w:val="21"/>
          <w:szCs w:val="21"/>
          <w:lang w:eastAsia="zh-CN"/>
        </w:rPr>
      </w:pPr>
      <w:r>
        <w:rPr>
          <w:kern w:val="2"/>
          <w:sz w:val="21"/>
          <w:szCs w:val="21"/>
          <w:lang w:eastAsia="zh-CN"/>
        </w:rPr>
        <w:t>In addition, in last RAN2 meeting, companies mentioned the case where the Rx UE is not able to perform simultaneous reception on Uu and PC5 because of single Rx chain. In our understanding, RAN2 needs to confirm it is a valid case</w:t>
      </w:r>
      <w:r w:rsidR="0061005D">
        <w:rPr>
          <w:kern w:val="2"/>
          <w:sz w:val="21"/>
          <w:szCs w:val="21"/>
          <w:lang w:eastAsia="zh-CN"/>
        </w:rPr>
        <w:t xml:space="preserve"> with RAN1/RAN4</w:t>
      </w:r>
      <w:r>
        <w:rPr>
          <w:kern w:val="2"/>
          <w:sz w:val="21"/>
          <w:szCs w:val="21"/>
          <w:lang w:eastAsia="zh-CN"/>
        </w:rPr>
        <w:t xml:space="preserve"> before discussing the potential solutions and specification impact.</w:t>
      </w:r>
    </w:p>
    <w:p w14:paraId="6EA04EA4" w14:textId="228E499B" w:rsidR="00F6302F" w:rsidRPr="00F6302F" w:rsidRDefault="00F6302F" w:rsidP="0089185C">
      <w:pPr>
        <w:rPr>
          <w:b/>
          <w:kern w:val="2"/>
          <w:sz w:val="21"/>
          <w:szCs w:val="21"/>
          <w:lang w:eastAsia="zh-CN"/>
        </w:rPr>
      </w:pPr>
      <w:r w:rsidRPr="00F6302F">
        <w:rPr>
          <w:b/>
          <w:kern w:val="2"/>
          <w:sz w:val="21"/>
          <w:szCs w:val="21"/>
          <w:lang w:eastAsia="zh-CN"/>
        </w:rPr>
        <w:t xml:space="preserve">Proposal </w:t>
      </w:r>
      <w:r w:rsidR="004847F1">
        <w:rPr>
          <w:b/>
          <w:kern w:val="2"/>
          <w:sz w:val="21"/>
          <w:szCs w:val="21"/>
          <w:lang w:eastAsia="zh-CN"/>
        </w:rPr>
        <w:t>1</w:t>
      </w:r>
      <w:r w:rsidR="00485996">
        <w:rPr>
          <w:b/>
          <w:kern w:val="2"/>
          <w:sz w:val="21"/>
          <w:szCs w:val="21"/>
          <w:lang w:eastAsia="zh-CN"/>
        </w:rPr>
        <w:t>0</w:t>
      </w:r>
      <w:r w:rsidRPr="00F6302F">
        <w:rPr>
          <w:b/>
          <w:kern w:val="2"/>
          <w:sz w:val="21"/>
          <w:szCs w:val="21"/>
          <w:lang w:eastAsia="zh-CN"/>
        </w:rPr>
        <w:t xml:space="preserve">: Send LS to RAN1 and RAN4 to check whether single Rx </w:t>
      </w:r>
      <w:r w:rsidR="00FE4D88">
        <w:rPr>
          <w:b/>
          <w:kern w:val="2"/>
          <w:sz w:val="21"/>
          <w:szCs w:val="21"/>
          <w:lang w:eastAsia="zh-CN"/>
        </w:rPr>
        <w:t xml:space="preserve">chain </w:t>
      </w:r>
      <w:r w:rsidRPr="00F6302F">
        <w:rPr>
          <w:b/>
          <w:kern w:val="2"/>
          <w:sz w:val="21"/>
          <w:szCs w:val="21"/>
          <w:lang w:eastAsia="zh-CN"/>
        </w:rPr>
        <w:t>is supported</w:t>
      </w:r>
      <w:r w:rsidR="0061005D">
        <w:rPr>
          <w:b/>
          <w:kern w:val="2"/>
          <w:sz w:val="21"/>
          <w:szCs w:val="21"/>
          <w:lang w:eastAsia="zh-CN"/>
        </w:rPr>
        <w:t xml:space="preserve"> or not</w:t>
      </w:r>
      <w:r w:rsidRPr="00F6302F">
        <w:rPr>
          <w:b/>
          <w:kern w:val="2"/>
          <w:sz w:val="21"/>
          <w:szCs w:val="21"/>
          <w:lang w:eastAsia="zh-CN"/>
        </w:rPr>
        <w:t>.</w:t>
      </w:r>
    </w:p>
    <w:p w14:paraId="16F5D028" w14:textId="77777777" w:rsidR="00157FC3" w:rsidRPr="00CF195E" w:rsidRDefault="00747F48" w:rsidP="00CF195E">
      <w:pPr>
        <w:pStyle w:val="1"/>
      </w:pPr>
      <w:r w:rsidRPr="00CF195E">
        <w:t>Conclusion</w:t>
      </w:r>
      <w:r w:rsidR="006B1FD5" w:rsidRPr="00CF195E">
        <w:t>s</w:t>
      </w:r>
    </w:p>
    <w:p w14:paraId="6F3F5BA1" w14:textId="77777777" w:rsidR="006B1FD5" w:rsidRDefault="00DC0E57" w:rsidP="006B1FD5">
      <w:pPr>
        <w:rPr>
          <w:kern w:val="2"/>
          <w:lang w:val="en-GB" w:eastAsia="zh-CN"/>
        </w:rPr>
      </w:pPr>
      <w:r w:rsidRPr="00DC0E57">
        <w:rPr>
          <w:kern w:val="2"/>
          <w:lang w:val="en-GB" w:eastAsia="zh-CN"/>
        </w:rPr>
        <w:t xml:space="preserve">In this contribution, we discussed </w:t>
      </w:r>
      <w:r w:rsidR="00A83C28">
        <w:rPr>
          <w:kern w:val="2"/>
          <w:lang w:val="en-GB" w:eastAsia="zh-CN"/>
        </w:rPr>
        <w:t xml:space="preserve">impact on </w:t>
      </w:r>
      <w:r w:rsidR="00BC2987">
        <w:rPr>
          <w:kern w:val="2"/>
          <w:lang w:val="en-GB" w:eastAsia="zh-CN"/>
        </w:rPr>
        <w:t xml:space="preserve">Uu </w:t>
      </w:r>
      <w:r w:rsidRPr="00DC0E57">
        <w:rPr>
          <w:kern w:val="2"/>
          <w:lang w:val="en-GB" w:eastAsia="zh-CN"/>
        </w:rPr>
        <w:t xml:space="preserve">DRX timers related to SL </w:t>
      </w:r>
      <w:r w:rsidR="00BC2987">
        <w:rPr>
          <w:kern w:val="2"/>
          <w:lang w:val="en-GB" w:eastAsia="zh-CN"/>
        </w:rPr>
        <w:t xml:space="preserve">new scheduling and </w:t>
      </w:r>
      <w:r w:rsidRPr="00DC0E57">
        <w:rPr>
          <w:kern w:val="2"/>
          <w:lang w:val="en-GB" w:eastAsia="zh-CN"/>
        </w:rPr>
        <w:t>retransmission scheduling and</w:t>
      </w:r>
      <w:r w:rsidR="00570EA4">
        <w:rPr>
          <w:kern w:val="2"/>
          <w:lang w:val="en-GB" w:eastAsia="zh-CN"/>
        </w:rPr>
        <w:t xml:space="preserve"> discussed </w:t>
      </w:r>
      <w:r w:rsidR="00570EA4" w:rsidRPr="00876900">
        <w:rPr>
          <w:rFonts w:eastAsia="MS Mincho"/>
          <w:lang w:eastAsia="ja-JP"/>
        </w:rPr>
        <w:t>alignment between Uu DRX and SL DRX</w:t>
      </w:r>
      <w:r w:rsidR="00570EA4">
        <w:rPr>
          <w:kern w:val="2"/>
          <w:lang w:val="en-GB" w:eastAsia="zh-CN"/>
        </w:rPr>
        <w:t xml:space="preserve">, </w:t>
      </w:r>
      <w:r w:rsidRPr="00DC0E57">
        <w:rPr>
          <w:kern w:val="2"/>
          <w:lang w:val="en-GB" w:eastAsia="zh-CN"/>
        </w:rPr>
        <w:t xml:space="preserve">the following </w:t>
      </w:r>
      <w:r w:rsidR="000C2218">
        <w:rPr>
          <w:kern w:val="2"/>
          <w:lang w:val="en-GB" w:eastAsia="zh-CN"/>
        </w:rPr>
        <w:t xml:space="preserve">observations and </w:t>
      </w:r>
      <w:r w:rsidRPr="00DC0E57">
        <w:rPr>
          <w:kern w:val="2"/>
          <w:lang w:val="en-GB" w:eastAsia="zh-CN"/>
        </w:rPr>
        <w:t>proposals are provided:</w:t>
      </w:r>
    </w:p>
    <w:p w14:paraId="4D2A98D6" w14:textId="1AA5B088" w:rsidR="006B471E" w:rsidRPr="006B471E" w:rsidRDefault="006B471E" w:rsidP="006B471E">
      <w:pPr>
        <w:pStyle w:val="Eqn"/>
        <w:rPr>
          <w:b/>
          <w:lang w:eastAsia="en-US"/>
        </w:rPr>
      </w:pPr>
      <w:r w:rsidRPr="00AE4148">
        <w:rPr>
          <w:b/>
          <w:lang w:eastAsia="en-US"/>
        </w:rPr>
        <w:t xml:space="preserve">Proposal </w:t>
      </w:r>
      <w:r w:rsidR="00485996">
        <w:rPr>
          <w:b/>
          <w:lang w:eastAsia="en-US"/>
        </w:rPr>
        <w:t>1</w:t>
      </w:r>
      <w:r w:rsidRPr="00AE4148">
        <w:rPr>
          <w:b/>
          <w:lang w:eastAsia="en-US"/>
        </w:rPr>
        <w:t>:</w:t>
      </w:r>
      <w:r w:rsidRPr="00AE4148">
        <w:rPr>
          <w:b/>
          <w:lang w:eastAsia="zh-CN"/>
        </w:rPr>
        <w:t xml:space="preserve"> </w:t>
      </w:r>
      <w:r w:rsidRPr="00977CB1">
        <w:rPr>
          <w:b/>
          <w:lang w:eastAsia="zh-CN"/>
        </w:rPr>
        <w:t xml:space="preserve">For the case where UE is configured without </w:t>
      </w:r>
      <w:r w:rsidRPr="00977CB1">
        <w:rPr>
          <w:b/>
          <w:i/>
          <w:lang w:eastAsia="en-US"/>
        </w:rPr>
        <w:t>sl-PUCCH-Config</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14:paraId="7A2128C9" w14:textId="6D78EE7E" w:rsidR="00FB3944" w:rsidRPr="00896C48" w:rsidRDefault="00FB3944" w:rsidP="00FB3944">
      <w:pPr>
        <w:pStyle w:val="Eqn"/>
        <w:rPr>
          <w:b/>
          <w:lang w:eastAsia="zh-CN"/>
        </w:rPr>
      </w:pPr>
      <w:r w:rsidRPr="00896C48">
        <w:rPr>
          <w:b/>
          <w:lang w:eastAsia="zh-CN"/>
        </w:rPr>
        <w:t xml:space="preserve">Observation </w:t>
      </w:r>
      <w:r>
        <w:rPr>
          <w:b/>
          <w:lang w:eastAsia="zh-CN"/>
        </w:rPr>
        <w:t>1</w:t>
      </w:r>
      <w:r w:rsidRPr="00896C48">
        <w:rPr>
          <w:b/>
          <w:lang w:eastAsia="zh-CN"/>
        </w:rPr>
        <w:t xml:space="preserve">: Considering the gNB may schedule up to 3 sidelink transmission opportunities through one DCI, it is less power efficient to ask </w:t>
      </w:r>
      <w:r w:rsidR="0006087C">
        <w:rPr>
          <w:b/>
          <w:lang w:eastAsia="zh-CN"/>
        </w:rPr>
        <w:t xml:space="preserve">the </w:t>
      </w:r>
      <w:r w:rsidRPr="00896C48">
        <w:rPr>
          <w:b/>
          <w:lang w:eastAsia="zh-CN"/>
        </w:rPr>
        <w:t xml:space="preserve">UE to (re)start </w:t>
      </w:r>
      <w:r w:rsidRPr="00896C48">
        <w:rPr>
          <w:b/>
          <w:i/>
          <w:lang w:eastAsia="en-US"/>
        </w:rPr>
        <w:t>drx-RetransmissionTimerSL</w:t>
      </w:r>
      <w:r w:rsidRPr="00896C48">
        <w:rPr>
          <w:b/>
          <w:lang w:eastAsia="en-US"/>
        </w:rPr>
        <w:t xml:space="preserve"> in the first symbol after the end of PDCCH/each PSCCH/each PSSCH resou</w:t>
      </w:r>
      <w:r>
        <w:rPr>
          <w:b/>
          <w:lang w:eastAsia="en-US"/>
        </w:rPr>
        <w:t>r</w:t>
      </w:r>
      <w:r w:rsidRPr="00896C48">
        <w:rPr>
          <w:b/>
          <w:lang w:eastAsia="en-US"/>
        </w:rPr>
        <w:t>ce.</w:t>
      </w:r>
    </w:p>
    <w:p w14:paraId="763618DD" w14:textId="6F46175B" w:rsidR="00F60995" w:rsidRDefault="00556916" w:rsidP="00186035">
      <w:pPr>
        <w:pStyle w:val="Eqn"/>
        <w:rPr>
          <w:b/>
          <w:lang w:eastAsia="en-US"/>
        </w:rPr>
      </w:pPr>
      <w:r w:rsidRPr="00556916">
        <w:rPr>
          <w:b/>
          <w:lang w:eastAsia="en-US"/>
        </w:rPr>
        <w:t xml:space="preserve">Proposal </w:t>
      </w:r>
      <w:r w:rsidR="00485996">
        <w:rPr>
          <w:b/>
          <w:lang w:eastAsia="en-US"/>
        </w:rPr>
        <w:t>2</w:t>
      </w:r>
      <w:r w:rsidRPr="00556916">
        <w:rPr>
          <w:b/>
          <w:lang w:eastAsia="en-US"/>
        </w:rPr>
        <w:t>: For the case where UE is configured without sl-PUCCH-Config, the UE shall start drx-RetransmissionTimerSL timer at the first symbol after the end of last PSSCH resource scheduled by one DCI.</w:t>
      </w:r>
    </w:p>
    <w:p w14:paraId="1464CF4C" w14:textId="2C1BF78E" w:rsidR="00F90F3B" w:rsidRPr="00425FB5" w:rsidRDefault="00F90F3B" w:rsidP="00F90F3B">
      <w:pPr>
        <w:rPr>
          <w:lang w:eastAsia="zh-CN"/>
        </w:rPr>
      </w:pPr>
      <w:r w:rsidRPr="0034764D">
        <w:rPr>
          <w:b/>
          <w:kern w:val="2"/>
          <w:sz w:val="21"/>
          <w:lang w:eastAsia="zh-CN"/>
        </w:rPr>
        <w:t xml:space="preserve">Proposal </w:t>
      </w:r>
      <w:r w:rsidR="00485996">
        <w:rPr>
          <w:b/>
          <w:kern w:val="2"/>
          <w:sz w:val="21"/>
          <w:lang w:eastAsia="zh-CN"/>
        </w:rPr>
        <w:t>3</w:t>
      </w:r>
      <w:r w:rsidRPr="0034764D">
        <w:rPr>
          <w:b/>
          <w:kern w:val="2"/>
          <w:sz w:val="21"/>
          <w:lang w:eastAsia="zh-CN"/>
        </w:rPr>
        <w:t xml:space="preserve">: </w:t>
      </w:r>
      <w:r>
        <w:rPr>
          <w:b/>
          <w:kern w:val="2"/>
          <w:sz w:val="21"/>
          <w:lang w:eastAsia="zh-CN"/>
        </w:rPr>
        <w:t>Coordination between</w:t>
      </w:r>
      <w:r w:rsidRPr="00B0604B">
        <w:rPr>
          <w:b/>
          <w:kern w:val="2"/>
          <w:sz w:val="21"/>
          <w:lang w:eastAsia="zh-CN"/>
        </w:rPr>
        <w:t xml:space="preserve"> Tx UE’s </w:t>
      </w:r>
      <w:r>
        <w:rPr>
          <w:b/>
          <w:kern w:val="2"/>
          <w:sz w:val="21"/>
          <w:lang w:eastAsia="zh-CN"/>
        </w:rPr>
        <w:t>Uu DRX and R</w:t>
      </w:r>
      <w:r w:rsidRPr="00B0604B">
        <w:rPr>
          <w:b/>
          <w:kern w:val="2"/>
          <w:sz w:val="21"/>
          <w:lang w:eastAsia="zh-CN"/>
        </w:rPr>
        <w:t xml:space="preserve">x UE’s </w:t>
      </w:r>
      <w:r>
        <w:rPr>
          <w:b/>
          <w:kern w:val="2"/>
          <w:sz w:val="21"/>
          <w:lang w:eastAsia="zh-CN"/>
        </w:rPr>
        <w:t xml:space="preserve">SL DRX </w:t>
      </w:r>
      <w:r w:rsidRPr="0034764D">
        <w:rPr>
          <w:b/>
          <w:kern w:val="2"/>
          <w:sz w:val="21"/>
          <w:lang w:eastAsia="zh-CN"/>
        </w:rPr>
        <w:t xml:space="preserve">should be discussed </w:t>
      </w:r>
      <w:r>
        <w:rPr>
          <w:b/>
          <w:kern w:val="2"/>
          <w:sz w:val="21"/>
          <w:lang w:eastAsia="zh-CN"/>
        </w:rPr>
        <w:t xml:space="preserve">to </w:t>
      </w:r>
      <w:r w:rsidRPr="0034764D">
        <w:rPr>
          <w:b/>
          <w:kern w:val="2"/>
          <w:sz w:val="21"/>
          <w:lang w:eastAsia="zh-CN"/>
        </w:rPr>
        <w:t>avoid the mismatch between the active time of Uu DRX for a UE to receive SL grant(s) and active time of SL DRX at its peer UE(s) for SL reception.</w:t>
      </w:r>
    </w:p>
    <w:p w14:paraId="7A715792" w14:textId="17BED303" w:rsidR="00F90F3B" w:rsidRDefault="00F90F3B" w:rsidP="00F90F3B">
      <w:pPr>
        <w:rPr>
          <w:rFonts w:eastAsiaTheme="minorEastAsia"/>
          <w:lang w:eastAsia="zh-CN"/>
        </w:rPr>
      </w:pPr>
      <w:r>
        <w:rPr>
          <w:b/>
          <w:kern w:val="2"/>
          <w:sz w:val="21"/>
          <w:lang w:eastAsia="zh-CN"/>
        </w:rPr>
        <w:t xml:space="preserve">Proposal </w:t>
      </w:r>
      <w:r w:rsidR="00485996">
        <w:rPr>
          <w:b/>
          <w:kern w:val="2"/>
          <w:sz w:val="21"/>
          <w:lang w:eastAsia="zh-CN"/>
        </w:rPr>
        <w:t>4</w:t>
      </w:r>
      <w:r w:rsidRPr="0034764D">
        <w:rPr>
          <w:b/>
          <w:kern w:val="2"/>
          <w:sz w:val="21"/>
          <w:lang w:eastAsia="zh-CN"/>
        </w:rPr>
        <w:t>:</w:t>
      </w:r>
      <w:r>
        <w:rPr>
          <w:b/>
          <w:kern w:val="2"/>
          <w:sz w:val="21"/>
          <w:lang w:eastAsia="zh-CN"/>
        </w:rPr>
        <w:t xml:space="preserve"> Tx</w:t>
      </w:r>
      <w:r>
        <w:rPr>
          <w:rFonts w:hint="eastAsia"/>
          <w:b/>
          <w:kern w:val="2"/>
          <w:sz w:val="21"/>
          <w:lang w:eastAsia="zh-CN"/>
        </w:rPr>
        <w:t xml:space="preserve"> </w:t>
      </w:r>
      <w:r>
        <w:rPr>
          <w:b/>
          <w:kern w:val="2"/>
          <w:sz w:val="21"/>
          <w:lang w:eastAsia="zh-CN"/>
        </w:rPr>
        <w:t xml:space="preserve">UE or gNB of Tx UE is responsible for the alignment between </w:t>
      </w:r>
      <w:r w:rsidRPr="00B3178E">
        <w:rPr>
          <w:b/>
          <w:kern w:val="2"/>
          <w:sz w:val="21"/>
          <w:lang w:eastAsia="zh-CN"/>
        </w:rPr>
        <w:t xml:space="preserve">Tx UE’s </w:t>
      </w:r>
      <w:r>
        <w:rPr>
          <w:b/>
          <w:kern w:val="2"/>
          <w:sz w:val="21"/>
          <w:lang w:eastAsia="zh-CN"/>
        </w:rPr>
        <w:t>Uu DRX</w:t>
      </w:r>
      <w:r w:rsidRPr="00B3178E">
        <w:rPr>
          <w:b/>
          <w:kern w:val="2"/>
          <w:sz w:val="21"/>
          <w:lang w:eastAsia="zh-CN"/>
        </w:rPr>
        <w:t xml:space="preserve"> </w:t>
      </w:r>
      <w:r>
        <w:rPr>
          <w:b/>
          <w:kern w:val="2"/>
          <w:sz w:val="21"/>
          <w:lang w:eastAsia="zh-CN"/>
        </w:rPr>
        <w:t>and R</w:t>
      </w:r>
      <w:r w:rsidRPr="00B06985">
        <w:rPr>
          <w:b/>
          <w:kern w:val="2"/>
          <w:sz w:val="21"/>
          <w:lang w:eastAsia="zh-CN"/>
        </w:rPr>
        <w:t xml:space="preserve">x UE’s </w:t>
      </w:r>
      <w:r>
        <w:rPr>
          <w:b/>
          <w:kern w:val="2"/>
          <w:sz w:val="21"/>
          <w:lang w:eastAsia="zh-CN"/>
        </w:rPr>
        <w:t>SL DRX in Tx UE centric scheme and this can be left to UE or NW implementation</w:t>
      </w:r>
      <w:r w:rsidRPr="0034764D">
        <w:rPr>
          <w:b/>
          <w:kern w:val="2"/>
          <w:sz w:val="21"/>
          <w:lang w:eastAsia="zh-CN"/>
        </w:rPr>
        <w:t>.</w:t>
      </w:r>
    </w:p>
    <w:p w14:paraId="69396862" w14:textId="5A9A5222" w:rsidR="00F90F3B" w:rsidRPr="008E123C" w:rsidRDefault="00F90F3B" w:rsidP="00F90F3B">
      <w:pPr>
        <w:spacing w:after="0"/>
        <w:rPr>
          <w:b/>
          <w:kern w:val="2"/>
          <w:sz w:val="21"/>
          <w:szCs w:val="21"/>
          <w:lang w:eastAsia="zh-CN"/>
        </w:rPr>
      </w:pPr>
      <w:r w:rsidRPr="00066C93">
        <w:rPr>
          <w:b/>
          <w:kern w:val="2"/>
          <w:sz w:val="21"/>
          <w:szCs w:val="21"/>
          <w:lang w:eastAsia="zh-CN"/>
        </w:rPr>
        <w:t xml:space="preserve">Proposal </w:t>
      </w:r>
      <w:r w:rsidR="00485996">
        <w:rPr>
          <w:b/>
          <w:kern w:val="2"/>
          <w:sz w:val="21"/>
          <w:szCs w:val="21"/>
          <w:lang w:eastAsia="zh-CN"/>
        </w:rPr>
        <w:t>5</w:t>
      </w:r>
      <w:r w:rsidRPr="00EE2D97">
        <w:rPr>
          <w:b/>
          <w:kern w:val="2"/>
          <w:sz w:val="21"/>
          <w:szCs w:val="21"/>
          <w:lang w:eastAsia="zh-CN"/>
        </w:rPr>
        <w:t>: Considering the alignment between Tx UE’s Uu DRX and Rx UE’s SL DRX in Rx UE centric scheme,</w:t>
      </w:r>
      <w:r w:rsidRPr="007743E1">
        <w:rPr>
          <w:b/>
          <w:kern w:val="2"/>
          <w:sz w:val="21"/>
          <w:szCs w:val="21"/>
          <w:lang w:eastAsia="zh-CN"/>
        </w:rPr>
        <w:t xml:space="preserve"> RAN2 to discuss </w:t>
      </w:r>
      <w:r w:rsidRPr="008E123C">
        <w:rPr>
          <w:b/>
          <w:kern w:val="2"/>
          <w:sz w:val="21"/>
          <w:szCs w:val="21"/>
          <w:lang w:eastAsia="zh-CN"/>
        </w:rPr>
        <w:t>the following two options.</w:t>
      </w:r>
    </w:p>
    <w:p w14:paraId="5A666A9D" w14:textId="77777777" w:rsidR="00F90F3B" w:rsidRPr="00EB3BBC" w:rsidRDefault="00F90F3B" w:rsidP="00F90F3B">
      <w:pPr>
        <w:pStyle w:val="af"/>
        <w:numPr>
          <w:ilvl w:val="0"/>
          <w:numId w:val="35"/>
        </w:numPr>
        <w:autoSpaceDE/>
        <w:autoSpaceDN/>
        <w:adjustRightInd/>
        <w:snapToGrid/>
        <w:spacing w:after="0" w:line="300" w:lineRule="auto"/>
        <w:ind w:firstLineChars="0"/>
        <w:rPr>
          <w:b/>
          <w:kern w:val="2"/>
        </w:rPr>
      </w:pPr>
      <w:r w:rsidRPr="00AA17B5">
        <w:rPr>
          <w:b/>
          <w:kern w:val="2"/>
        </w:rPr>
        <w:t xml:space="preserve">Option 1: Tx UE informs the serving </w:t>
      </w:r>
      <w:r w:rsidRPr="008E5F06">
        <w:rPr>
          <w:b/>
          <w:kern w:val="2"/>
        </w:rPr>
        <w:t xml:space="preserve">gNB of its received SL DRX configuration from Rx UE and the gNB is </w:t>
      </w:r>
      <w:r w:rsidRPr="008D3A77">
        <w:rPr>
          <w:b/>
          <w:kern w:val="2"/>
        </w:rPr>
        <w:t>responsible of the alignment</w:t>
      </w:r>
      <w:r w:rsidRPr="00EB3BBC">
        <w:rPr>
          <w:b/>
          <w:kern w:val="2"/>
        </w:rPr>
        <w:t>.</w:t>
      </w:r>
    </w:p>
    <w:p w14:paraId="26150245" w14:textId="77777777" w:rsidR="00F90F3B" w:rsidRPr="00491A1E" w:rsidRDefault="00F90F3B" w:rsidP="00F90F3B">
      <w:pPr>
        <w:pStyle w:val="af"/>
        <w:numPr>
          <w:ilvl w:val="0"/>
          <w:numId w:val="35"/>
        </w:numPr>
        <w:autoSpaceDE/>
        <w:autoSpaceDN/>
        <w:adjustRightInd/>
        <w:snapToGrid/>
        <w:spacing w:after="0" w:line="300" w:lineRule="auto"/>
        <w:ind w:firstLineChars="0"/>
        <w:rPr>
          <w:b/>
          <w:kern w:val="2"/>
        </w:rPr>
      </w:pPr>
      <w:r w:rsidRPr="008D1CAA">
        <w:rPr>
          <w:b/>
          <w:kern w:val="2"/>
        </w:rPr>
        <w:t>Option 2: Tx UE inform</w:t>
      </w:r>
      <w:r w:rsidRPr="00491A1E">
        <w:rPr>
          <w:b/>
          <w:kern w:val="2"/>
        </w:rPr>
        <w:t>s Rx UE of the configured Tx UE’s Uu DRX configuration as assistance information and the Rx UE makes alignment when determining the SL DRX configuration.</w:t>
      </w:r>
    </w:p>
    <w:p w14:paraId="0F04E6DD" w14:textId="6D4DCD6C" w:rsidR="00F90F3B" w:rsidRPr="00EE2D97" w:rsidRDefault="00F90F3B" w:rsidP="00F90F3B">
      <w:pPr>
        <w:widowControl w:val="0"/>
        <w:rPr>
          <w:rFonts w:eastAsiaTheme="minorEastAsia"/>
          <w:sz w:val="21"/>
          <w:szCs w:val="21"/>
          <w:lang w:eastAsia="zh-CN"/>
        </w:rPr>
      </w:pPr>
      <w:r w:rsidRPr="00EE2D97">
        <w:rPr>
          <w:rFonts w:eastAsiaTheme="minorEastAsia"/>
          <w:b/>
          <w:sz w:val="21"/>
          <w:szCs w:val="21"/>
          <w:lang w:eastAsia="zh-CN"/>
        </w:rPr>
        <w:t xml:space="preserve">Observation </w:t>
      </w:r>
      <w:r w:rsidR="00FB3944">
        <w:rPr>
          <w:rFonts w:eastAsiaTheme="minorEastAsia"/>
          <w:b/>
          <w:sz w:val="21"/>
          <w:szCs w:val="21"/>
          <w:lang w:eastAsia="zh-CN"/>
        </w:rPr>
        <w:t>2</w:t>
      </w:r>
      <w:r w:rsidRPr="00EE2D97">
        <w:rPr>
          <w:rFonts w:eastAsiaTheme="minorEastAsia"/>
          <w:b/>
          <w:sz w:val="21"/>
          <w:szCs w:val="21"/>
          <w:lang w:eastAsia="zh-CN"/>
        </w:rPr>
        <w:t>: It is power efficient if the Uu DRX active time and SL DRX active time of the Rx UE is overlapped</w:t>
      </w:r>
      <w:r>
        <w:rPr>
          <w:rFonts w:eastAsiaTheme="minorEastAsia"/>
          <w:b/>
          <w:sz w:val="21"/>
          <w:szCs w:val="21"/>
          <w:lang w:eastAsia="zh-CN"/>
        </w:rPr>
        <w:t>, if the Rx UE supports simultaneous reception on Uu and PC5</w:t>
      </w:r>
      <w:r w:rsidRPr="00EE2D97">
        <w:rPr>
          <w:rFonts w:eastAsiaTheme="minorEastAsia"/>
          <w:b/>
          <w:sz w:val="21"/>
          <w:szCs w:val="21"/>
          <w:lang w:eastAsia="zh-CN"/>
        </w:rPr>
        <w:t>.</w:t>
      </w:r>
    </w:p>
    <w:p w14:paraId="4A195EF0" w14:textId="7C9F9F32" w:rsidR="00F90F3B" w:rsidRPr="00AB2B43" w:rsidRDefault="00F90F3B" w:rsidP="00F90F3B">
      <w:pPr>
        <w:rPr>
          <w:sz w:val="21"/>
          <w:szCs w:val="21"/>
          <w:lang w:eastAsia="zh-CN"/>
        </w:rPr>
      </w:pPr>
      <w:r w:rsidRPr="00AB2B43">
        <w:rPr>
          <w:rFonts w:eastAsiaTheme="minorEastAsia"/>
          <w:b/>
          <w:sz w:val="21"/>
          <w:szCs w:val="21"/>
          <w:lang w:eastAsia="zh-CN"/>
        </w:rPr>
        <w:t xml:space="preserve">Proposal </w:t>
      </w:r>
      <w:r w:rsidR="00485996">
        <w:rPr>
          <w:rFonts w:eastAsiaTheme="minorEastAsia"/>
          <w:b/>
          <w:sz w:val="21"/>
          <w:szCs w:val="21"/>
          <w:lang w:eastAsia="zh-CN"/>
        </w:rPr>
        <w:t>6</w:t>
      </w:r>
      <w:r w:rsidRPr="00AB2B43">
        <w:rPr>
          <w:rFonts w:eastAsiaTheme="minorEastAsia"/>
          <w:b/>
          <w:sz w:val="21"/>
          <w:szCs w:val="21"/>
          <w:lang w:eastAsia="zh-CN"/>
        </w:rPr>
        <w:t>: When discussing the alignment between the Rx UE’s Uu DRX active time and Rx UE’s SL DRX active time, all DRX configurations for different RRC states should be taken into account.</w:t>
      </w:r>
    </w:p>
    <w:p w14:paraId="4A5BEEEF" w14:textId="4EA428B8" w:rsidR="00F90F3B" w:rsidRPr="00AB2B43" w:rsidRDefault="00F90F3B" w:rsidP="00F90F3B">
      <w:pPr>
        <w:spacing w:after="0"/>
        <w:rPr>
          <w:b/>
          <w:kern w:val="2"/>
          <w:sz w:val="21"/>
          <w:szCs w:val="21"/>
          <w:lang w:eastAsia="zh-CN"/>
        </w:rPr>
      </w:pPr>
      <w:r w:rsidRPr="00AB2B43">
        <w:rPr>
          <w:rFonts w:eastAsiaTheme="minorEastAsia"/>
          <w:b/>
          <w:sz w:val="21"/>
          <w:szCs w:val="21"/>
          <w:lang w:eastAsia="zh-CN"/>
        </w:rPr>
        <w:t xml:space="preserve">Proposal </w:t>
      </w:r>
      <w:r w:rsidR="00485996">
        <w:rPr>
          <w:rFonts w:eastAsiaTheme="minorEastAsia"/>
          <w:b/>
          <w:sz w:val="21"/>
          <w:szCs w:val="21"/>
          <w:lang w:eastAsia="zh-CN"/>
        </w:rPr>
        <w:t>7</w:t>
      </w:r>
      <w:r w:rsidRPr="00AB2B43">
        <w:rPr>
          <w:rFonts w:eastAsiaTheme="minorEastAsia"/>
          <w:b/>
          <w:sz w:val="21"/>
          <w:szCs w:val="21"/>
          <w:lang w:eastAsia="zh-CN"/>
        </w:rPr>
        <w:t xml:space="preserve">: </w:t>
      </w:r>
      <w:r w:rsidRPr="00AB2B43">
        <w:rPr>
          <w:b/>
          <w:kern w:val="2"/>
          <w:sz w:val="21"/>
          <w:szCs w:val="21"/>
          <w:lang w:eastAsia="zh-CN"/>
        </w:rPr>
        <w:t xml:space="preserve">Considering the alignment between Rx UE’s Uu DRX and Rx UE’s SL DRX in Tx UE centric scheme, </w:t>
      </w:r>
      <w:r w:rsidRPr="00AB2B43">
        <w:rPr>
          <w:rFonts w:eastAsiaTheme="minorEastAsia"/>
          <w:b/>
          <w:sz w:val="21"/>
          <w:szCs w:val="21"/>
          <w:lang w:eastAsia="zh-CN"/>
        </w:rPr>
        <w:t xml:space="preserve">RAN2 </w:t>
      </w:r>
      <w:r w:rsidRPr="00AB2B43">
        <w:rPr>
          <w:b/>
          <w:kern w:val="2"/>
          <w:sz w:val="21"/>
          <w:szCs w:val="21"/>
          <w:lang w:eastAsia="zh-CN"/>
        </w:rPr>
        <w:t>to discuss the following two options.</w:t>
      </w:r>
    </w:p>
    <w:p w14:paraId="43EA272F" w14:textId="77777777" w:rsidR="00F90F3B" w:rsidRPr="00AB2B43" w:rsidRDefault="00F90F3B" w:rsidP="00F90F3B">
      <w:pPr>
        <w:pStyle w:val="af"/>
        <w:numPr>
          <w:ilvl w:val="0"/>
          <w:numId w:val="35"/>
        </w:numPr>
        <w:autoSpaceDE/>
        <w:autoSpaceDN/>
        <w:adjustRightInd/>
        <w:snapToGrid/>
        <w:spacing w:after="0" w:line="300" w:lineRule="auto"/>
        <w:ind w:firstLineChars="0"/>
        <w:rPr>
          <w:b/>
          <w:kern w:val="2"/>
        </w:rPr>
      </w:pPr>
      <w:r w:rsidRPr="00AB2B43">
        <w:rPr>
          <w:b/>
          <w:kern w:val="2"/>
        </w:rPr>
        <w:lastRenderedPageBreak/>
        <w:t>Option 1: Rx UE informs Tx UE of the configured Rx UE’s Uu DRX configuration as assistance information and Tx UE or Tx UE’s serving gNB makes the alignment when determining the SL DRX configuration.</w:t>
      </w:r>
    </w:p>
    <w:p w14:paraId="08EE002F" w14:textId="77777777" w:rsidR="00F90F3B" w:rsidRPr="008D3A77" w:rsidRDefault="00F90F3B" w:rsidP="00F90F3B">
      <w:pPr>
        <w:pStyle w:val="af"/>
        <w:numPr>
          <w:ilvl w:val="0"/>
          <w:numId w:val="35"/>
        </w:numPr>
        <w:autoSpaceDE/>
        <w:autoSpaceDN/>
        <w:adjustRightInd/>
        <w:snapToGrid/>
        <w:spacing w:after="180" w:line="300" w:lineRule="auto"/>
        <w:ind w:firstLineChars="0"/>
        <w:rPr>
          <w:b/>
          <w:kern w:val="2"/>
        </w:rPr>
      </w:pPr>
      <w:r w:rsidRPr="00AB2B43">
        <w:rPr>
          <w:b/>
          <w:kern w:val="2"/>
        </w:rPr>
        <w:t>Option 2: Rx UE informs the serving gNB of its received SL DRX configuration from Tx UE and the gNB is responsible of the alignment, e.g., adjust the Uu DRX configuration for the Rx UE.</w:t>
      </w:r>
    </w:p>
    <w:p w14:paraId="2D89B0D7" w14:textId="3691B925" w:rsidR="00F90F3B" w:rsidRDefault="00F90F3B" w:rsidP="00F90F3B">
      <w:pPr>
        <w:rPr>
          <w:b/>
          <w:kern w:val="2"/>
          <w:sz w:val="21"/>
          <w:szCs w:val="21"/>
          <w:lang w:eastAsia="zh-CN"/>
        </w:rPr>
      </w:pPr>
      <w:r w:rsidRPr="00AB2B43">
        <w:rPr>
          <w:rFonts w:eastAsiaTheme="minorEastAsia"/>
          <w:b/>
          <w:sz w:val="21"/>
          <w:szCs w:val="21"/>
          <w:lang w:eastAsia="zh-CN"/>
        </w:rPr>
        <w:t xml:space="preserve">Proposal </w:t>
      </w:r>
      <w:r w:rsidR="00485996">
        <w:rPr>
          <w:rFonts w:eastAsiaTheme="minorEastAsia"/>
          <w:b/>
          <w:sz w:val="21"/>
          <w:szCs w:val="21"/>
          <w:lang w:eastAsia="zh-CN"/>
        </w:rPr>
        <w:t>8</w:t>
      </w:r>
      <w:r w:rsidRPr="00AB2B43">
        <w:rPr>
          <w:rFonts w:eastAsiaTheme="minorEastAsia"/>
          <w:b/>
          <w:sz w:val="21"/>
          <w:szCs w:val="21"/>
          <w:lang w:eastAsia="zh-CN"/>
        </w:rPr>
        <w:t xml:space="preserve">: </w:t>
      </w:r>
      <w:r w:rsidR="00FE4D88">
        <w:rPr>
          <w:rFonts w:eastAsiaTheme="minorEastAsia"/>
          <w:b/>
          <w:sz w:val="21"/>
          <w:szCs w:val="21"/>
          <w:lang w:eastAsia="zh-CN"/>
        </w:rPr>
        <w:t xml:space="preserve">When </w:t>
      </w:r>
      <w:r w:rsidRPr="00AB2B43">
        <w:rPr>
          <w:b/>
          <w:kern w:val="2"/>
          <w:sz w:val="21"/>
          <w:szCs w:val="21"/>
          <w:lang w:eastAsia="zh-CN"/>
        </w:rPr>
        <w:t>Rx</w:t>
      </w:r>
      <w:r w:rsidRPr="00AB2B43">
        <w:rPr>
          <w:rFonts w:hint="eastAsia"/>
          <w:b/>
          <w:kern w:val="2"/>
          <w:sz w:val="21"/>
          <w:szCs w:val="21"/>
          <w:lang w:eastAsia="zh-CN"/>
        </w:rPr>
        <w:t xml:space="preserve"> </w:t>
      </w:r>
      <w:r w:rsidRPr="00AB2B43">
        <w:rPr>
          <w:b/>
          <w:kern w:val="2"/>
          <w:sz w:val="21"/>
          <w:szCs w:val="21"/>
          <w:lang w:eastAsia="zh-CN"/>
        </w:rPr>
        <w:t>UE is responsible for the alignment between Rx UE’s Uu DRX and Rx UE’s SL DRX in Rx UE centric scheme</w:t>
      </w:r>
      <w:r w:rsidR="00FE4D88">
        <w:rPr>
          <w:b/>
          <w:kern w:val="2"/>
          <w:sz w:val="21"/>
          <w:szCs w:val="21"/>
          <w:lang w:eastAsia="zh-CN"/>
        </w:rPr>
        <w:t>, it</w:t>
      </w:r>
      <w:r w:rsidRPr="00AB2B43">
        <w:rPr>
          <w:b/>
          <w:kern w:val="2"/>
          <w:sz w:val="21"/>
          <w:szCs w:val="21"/>
          <w:lang w:eastAsia="zh-CN"/>
        </w:rPr>
        <w:t>s can be left to Rx</w:t>
      </w:r>
      <w:r>
        <w:rPr>
          <w:b/>
          <w:kern w:val="2"/>
          <w:sz w:val="21"/>
          <w:szCs w:val="21"/>
          <w:lang w:eastAsia="zh-CN"/>
        </w:rPr>
        <w:t xml:space="preserve"> </w:t>
      </w:r>
      <w:r w:rsidRPr="00AB2B43">
        <w:rPr>
          <w:b/>
          <w:kern w:val="2"/>
          <w:sz w:val="21"/>
          <w:szCs w:val="21"/>
          <w:lang w:eastAsia="zh-CN"/>
        </w:rPr>
        <w:t>UE’s implementation.</w:t>
      </w:r>
    </w:p>
    <w:p w14:paraId="3BC55D32" w14:textId="20F18BC3" w:rsidR="00177E45" w:rsidRPr="00177E45" w:rsidRDefault="00177E45" w:rsidP="00F90F3B">
      <w:pPr>
        <w:rPr>
          <w:b/>
          <w:kern w:val="2"/>
          <w:sz w:val="21"/>
          <w:szCs w:val="21"/>
          <w:lang w:eastAsia="zh-CN"/>
        </w:rPr>
      </w:pPr>
      <w:r w:rsidRPr="00AB2B43">
        <w:rPr>
          <w:rFonts w:eastAsiaTheme="minorEastAsia"/>
          <w:b/>
          <w:sz w:val="21"/>
          <w:szCs w:val="21"/>
          <w:lang w:eastAsia="zh-CN"/>
        </w:rPr>
        <w:t xml:space="preserve">Proposal </w:t>
      </w:r>
      <w:r w:rsidR="00485996">
        <w:rPr>
          <w:rFonts w:eastAsiaTheme="minorEastAsia"/>
          <w:b/>
          <w:sz w:val="21"/>
          <w:szCs w:val="21"/>
          <w:lang w:eastAsia="zh-CN"/>
        </w:rPr>
        <w:t>9</w:t>
      </w:r>
      <w:r w:rsidRPr="00AB2B43">
        <w:rPr>
          <w:rFonts w:eastAsiaTheme="minorEastAsia"/>
          <w:b/>
          <w:sz w:val="21"/>
          <w:szCs w:val="21"/>
          <w:lang w:eastAsia="zh-CN"/>
        </w:rPr>
        <w:t xml:space="preserve">: </w:t>
      </w:r>
      <w:r>
        <w:rPr>
          <w:rFonts w:eastAsiaTheme="minorEastAsia"/>
          <w:b/>
          <w:sz w:val="21"/>
          <w:szCs w:val="21"/>
          <w:lang w:eastAsia="zh-CN"/>
        </w:rPr>
        <w:t xml:space="preserve">In </w:t>
      </w:r>
      <w:r w:rsidRPr="00AB2B43">
        <w:rPr>
          <w:b/>
          <w:kern w:val="2"/>
          <w:sz w:val="21"/>
          <w:szCs w:val="21"/>
          <w:lang w:eastAsia="zh-CN"/>
        </w:rPr>
        <w:t>Rx UE centric scheme</w:t>
      </w:r>
      <w:r>
        <w:rPr>
          <w:b/>
          <w:kern w:val="2"/>
          <w:sz w:val="21"/>
          <w:szCs w:val="21"/>
          <w:lang w:eastAsia="zh-CN"/>
        </w:rPr>
        <w:t>,</w:t>
      </w:r>
      <w:r w:rsidRPr="00AB2B43">
        <w:rPr>
          <w:b/>
          <w:kern w:val="2"/>
          <w:sz w:val="21"/>
          <w:szCs w:val="21"/>
          <w:lang w:eastAsia="zh-CN"/>
        </w:rPr>
        <w:t xml:space="preserve"> </w:t>
      </w:r>
      <w:r>
        <w:rPr>
          <w:b/>
          <w:kern w:val="2"/>
          <w:sz w:val="21"/>
          <w:szCs w:val="21"/>
          <w:lang w:eastAsia="zh-CN"/>
        </w:rPr>
        <w:t xml:space="preserve">Rx UE can </w:t>
      </w:r>
      <w:r w:rsidRPr="006B617D">
        <w:rPr>
          <w:b/>
          <w:kern w:val="2"/>
          <w:sz w:val="21"/>
          <w:szCs w:val="21"/>
          <w:lang w:eastAsia="zh-CN"/>
        </w:rPr>
        <w:t>report the determined SL DR</w:t>
      </w:r>
      <w:r>
        <w:rPr>
          <w:b/>
          <w:kern w:val="2"/>
          <w:sz w:val="21"/>
          <w:szCs w:val="21"/>
          <w:lang w:eastAsia="zh-CN"/>
        </w:rPr>
        <w:t>X configuration to its gNB, so that the gNB can</w:t>
      </w:r>
      <w:r w:rsidRPr="006B617D">
        <w:rPr>
          <w:b/>
          <w:kern w:val="2"/>
          <w:sz w:val="21"/>
          <w:szCs w:val="21"/>
          <w:lang w:eastAsia="zh-CN"/>
        </w:rPr>
        <w:t xml:space="preserve"> </w:t>
      </w:r>
      <w:r>
        <w:rPr>
          <w:b/>
          <w:kern w:val="2"/>
          <w:sz w:val="21"/>
          <w:szCs w:val="21"/>
          <w:lang w:eastAsia="zh-CN"/>
        </w:rPr>
        <w:t>generate/</w:t>
      </w:r>
      <w:r w:rsidRPr="006B617D">
        <w:rPr>
          <w:b/>
          <w:kern w:val="2"/>
          <w:sz w:val="21"/>
          <w:szCs w:val="21"/>
          <w:lang w:eastAsia="zh-CN"/>
        </w:rPr>
        <w:t>adjust RX UE’s Uu DRX configuration to align with the SL DRX configuration</w:t>
      </w:r>
      <w:r w:rsidRPr="00AB2B43">
        <w:rPr>
          <w:b/>
          <w:kern w:val="2"/>
          <w:sz w:val="21"/>
          <w:szCs w:val="21"/>
          <w:lang w:eastAsia="zh-CN"/>
        </w:rPr>
        <w:t>.</w:t>
      </w:r>
    </w:p>
    <w:p w14:paraId="4B7D1D2C" w14:textId="5EEAB162" w:rsidR="00D97357" w:rsidRPr="00F90F3B" w:rsidRDefault="00D97357" w:rsidP="00F90F3B">
      <w:pPr>
        <w:rPr>
          <w:b/>
          <w:kern w:val="2"/>
          <w:sz w:val="21"/>
          <w:szCs w:val="21"/>
          <w:lang w:eastAsia="zh-CN"/>
        </w:rPr>
      </w:pPr>
      <w:r w:rsidRPr="00F6302F">
        <w:rPr>
          <w:b/>
          <w:kern w:val="2"/>
          <w:sz w:val="21"/>
          <w:szCs w:val="21"/>
          <w:lang w:eastAsia="zh-CN"/>
        </w:rPr>
        <w:t xml:space="preserve">Proposal </w:t>
      </w:r>
      <w:r w:rsidR="004847F1">
        <w:rPr>
          <w:b/>
          <w:kern w:val="2"/>
          <w:sz w:val="21"/>
          <w:szCs w:val="21"/>
          <w:lang w:eastAsia="zh-CN"/>
        </w:rPr>
        <w:t>1</w:t>
      </w:r>
      <w:r w:rsidR="00485996">
        <w:rPr>
          <w:b/>
          <w:kern w:val="2"/>
          <w:sz w:val="21"/>
          <w:szCs w:val="21"/>
          <w:lang w:eastAsia="zh-CN"/>
        </w:rPr>
        <w:t>0</w:t>
      </w:r>
      <w:r w:rsidRPr="00F6302F">
        <w:rPr>
          <w:b/>
          <w:kern w:val="2"/>
          <w:sz w:val="21"/>
          <w:szCs w:val="21"/>
          <w:lang w:eastAsia="zh-CN"/>
        </w:rPr>
        <w:t xml:space="preserve">: Send LS to RAN1 and RAN4 to check whether single Rx </w:t>
      </w:r>
      <w:r w:rsidR="00FE4D88">
        <w:rPr>
          <w:b/>
          <w:kern w:val="2"/>
          <w:sz w:val="21"/>
          <w:szCs w:val="21"/>
          <w:lang w:eastAsia="zh-CN"/>
        </w:rPr>
        <w:t xml:space="preserve">chain </w:t>
      </w:r>
      <w:r w:rsidRPr="00F6302F">
        <w:rPr>
          <w:b/>
          <w:kern w:val="2"/>
          <w:sz w:val="21"/>
          <w:szCs w:val="21"/>
          <w:lang w:eastAsia="zh-CN"/>
        </w:rPr>
        <w:t>is supported</w:t>
      </w:r>
      <w:r w:rsidR="0061005D">
        <w:rPr>
          <w:b/>
          <w:kern w:val="2"/>
          <w:sz w:val="21"/>
          <w:szCs w:val="21"/>
          <w:lang w:eastAsia="zh-CN"/>
        </w:rPr>
        <w:t xml:space="preserve"> or not</w:t>
      </w:r>
      <w:r w:rsidRPr="00F6302F">
        <w:rPr>
          <w:b/>
          <w:kern w:val="2"/>
          <w:sz w:val="21"/>
          <w:szCs w:val="21"/>
          <w:lang w:eastAsia="zh-CN"/>
        </w:rPr>
        <w:t>.</w:t>
      </w:r>
    </w:p>
    <w:p w14:paraId="1651F090" w14:textId="77777777" w:rsidR="001D780E" w:rsidRPr="00CF195E" w:rsidRDefault="001D780E" w:rsidP="00CF195E">
      <w:pPr>
        <w:pStyle w:val="1"/>
        <w:numPr>
          <w:ilvl w:val="0"/>
          <w:numId w:val="0"/>
        </w:numPr>
        <w:ind w:left="432" w:hanging="432"/>
      </w:pPr>
      <w:bookmarkStart w:id="16" w:name="_Ref124589665"/>
      <w:bookmarkStart w:id="17" w:name="_Ref71620620"/>
      <w:bookmarkStart w:id="18" w:name="_Ref124671424"/>
      <w:r w:rsidRPr="00CF195E">
        <w:t>References</w:t>
      </w:r>
    </w:p>
    <w:p w14:paraId="2565C740" w14:textId="77777777" w:rsidR="005010D5" w:rsidRDefault="005010D5" w:rsidP="00CF195E">
      <w:pPr>
        <w:pStyle w:val="References"/>
      </w:pPr>
      <w:bookmarkStart w:id="19" w:name="_Ref67042978"/>
      <w:bookmarkStart w:id="20" w:name="_Ref167612875"/>
      <w:bookmarkStart w:id="21" w:name="_Ref167612671"/>
      <w:bookmarkEnd w:id="16"/>
      <w:bookmarkEnd w:id="17"/>
      <w:bookmarkEnd w:id="18"/>
      <w:r w:rsidRPr="00C467F7">
        <w:t>Session chair (Samsung)</w:t>
      </w:r>
      <w:r>
        <w:t xml:space="preserve">, </w:t>
      </w:r>
      <w:r w:rsidRPr="00CF195E">
        <w:t>“</w:t>
      </w:r>
      <w:r w:rsidRPr="00C467F7">
        <w:t>Report from session on LTE V2X and NR V2X</w:t>
      </w:r>
      <w:r w:rsidRPr="00CF195E">
        <w:t>”</w:t>
      </w:r>
      <w:r>
        <w:t xml:space="preserve">, </w:t>
      </w:r>
      <w:r w:rsidRPr="00C467F7">
        <w:t>R2-2101958</w:t>
      </w:r>
      <w:r>
        <w:t xml:space="preserve">, Jan 25 </w:t>
      </w:r>
      <w:r w:rsidRPr="00CF195E">
        <w:t>-</w:t>
      </w:r>
      <w:r>
        <w:t xml:space="preserve"> Feb 5, 2021</w:t>
      </w:r>
      <w:bookmarkEnd w:id="19"/>
    </w:p>
    <w:p w14:paraId="4C99A649" w14:textId="77777777" w:rsidR="00B14E2D" w:rsidRDefault="00B14E2D" w:rsidP="00CF195E">
      <w:pPr>
        <w:pStyle w:val="References"/>
      </w:pPr>
      <w:bookmarkStart w:id="22" w:name="_Ref70669748"/>
      <w:r>
        <w:rPr>
          <w:rFonts w:hint="eastAsia"/>
          <w:lang w:eastAsia="zh-CN"/>
        </w:rPr>
        <w:t>S</w:t>
      </w:r>
      <w:r>
        <w:rPr>
          <w:lang w:eastAsia="zh-CN"/>
        </w:rPr>
        <w:t>ession chair (Samsung), “Report from session on LTE V2X and NR SL”, R2-2104308, Apr 12-20, 2021</w:t>
      </w:r>
      <w:bookmarkEnd w:id="22"/>
    </w:p>
    <w:bookmarkEnd w:id="3"/>
    <w:bookmarkEnd w:id="20"/>
    <w:bookmarkEnd w:id="21"/>
    <w:p w14:paraId="3D8D15A9" w14:textId="77777777" w:rsidR="007C3FA8" w:rsidRPr="00C062EB" w:rsidRDefault="007C3FA8" w:rsidP="00093DD0">
      <w:pPr>
        <w:rPr>
          <w:kern w:val="2"/>
          <w:lang w:eastAsia="zh-CN"/>
        </w:rPr>
      </w:pPr>
    </w:p>
    <w:sectPr w:rsidR="007C3FA8" w:rsidRPr="00C06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B703E" w14:textId="77777777" w:rsidR="00C51545" w:rsidRDefault="00C51545">
      <w:r>
        <w:separator/>
      </w:r>
    </w:p>
  </w:endnote>
  <w:endnote w:type="continuationSeparator" w:id="0">
    <w:p w14:paraId="4B1C21B5" w14:textId="77777777" w:rsidR="00C51545" w:rsidRDefault="00C5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C98B" w14:textId="77777777" w:rsidR="00C51545" w:rsidRDefault="00C51545">
      <w:r>
        <w:separator/>
      </w:r>
    </w:p>
  </w:footnote>
  <w:footnote w:type="continuationSeparator" w:id="0">
    <w:p w14:paraId="4145CC69" w14:textId="77777777" w:rsidR="00C51545" w:rsidRDefault="00C51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6"/>
  </w:num>
  <w:num w:numId="5">
    <w:abstractNumId w:val="10"/>
  </w:num>
  <w:num w:numId="6">
    <w:abstractNumId w:val="33"/>
  </w:num>
  <w:num w:numId="7">
    <w:abstractNumId w:val="17"/>
  </w:num>
  <w:num w:numId="8">
    <w:abstractNumId w:val="26"/>
  </w:num>
  <w:num w:numId="9">
    <w:abstractNumId w:val="30"/>
  </w:num>
  <w:num w:numId="10">
    <w:abstractNumId w:val="31"/>
  </w:num>
  <w:num w:numId="11">
    <w:abstractNumId w:val="35"/>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23"/>
  </w:num>
  <w:num w:numId="33">
    <w:abstractNumId w:val="18"/>
  </w:num>
  <w:num w:numId="34">
    <w:abstractNumId w:val="14"/>
  </w:num>
  <w:num w:numId="35">
    <w:abstractNumId w:val="24"/>
  </w:num>
  <w:num w:numId="36">
    <w:abstractNumId w:val="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AF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87C"/>
    <w:rsid w:val="000612E1"/>
    <w:rsid w:val="00061458"/>
    <w:rsid w:val="000614FE"/>
    <w:rsid w:val="00065D38"/>
    <w:rsid w:val="00067BE4"/>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7CF"/>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678C"/>
    <w:rsid w:val="00107779"/>
    <w:rsid w:val="001078C2"/>
    <w:rsid w:val="00107E1C"/>
    <w:rsid w:val="00110243"/>
    <w:rsid w:val="001105C9"/>
    <w:rsid w:val="00110618"/>
    <w:rsid w:val="001112C4"/>
    <w:rsid w:val="00111444"/>
    <w:rsid w:val="00111723"/>
    <w:rsid w:val="0011280B"/>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27C8"/>
    <w:rsid w:val="0014321A"/>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E45"/>
    <w:rsid w:val="00177FC1"/>
    <w:rsid w:val="001815A2"/>
    <w:rsid w:val="00181FC1"/>
    <w:rsid w:val="00183034"/>
    <w:rsid w:val="001830F7"/>
    <w:rsid w:val="00183D0F"/>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3763"/>
    <w:rsid w:val="001A673E"/>
    <w:rsid w:val="001A7763"/>
    <w:rsid w:val="001B3964"/>
    <w:rsid w:val="001B4452"/>
    <w:rsid w:val="001B466C"/>
    <w:rsid w:val="001B4F34"/>
    <w:rsid w:val="001B52EC"/>
    <w:rsid w:val="001B554A"/>
    <w:rsid w:val="001B6564"/>
    <w:rsid w:val="001B691A"/>
    <w:rsid w:val="001C02D8"/>
    <w:rsid w:val="001C04E3"/>
    <w:rsid w:val="001C0B84"/>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26605"/>
    <w:rsid w:val="00231C25"/>
    <w:rsid w:val="00231C6F"/>
    <w:rsid w:val="00232A90"/>
    <w:rsid w:val="00234151"/>
    <w:rsid w:val="002342CC"/>
    <w:rsid w:val="00234F8C"/>
    <w:rsid w:val="00235542"/>
    <w:rsid w:val="002369B0"/>
    <w:rsid w:val="00236AD8"/>
    <w:rsid w:val="00236B23"/>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608"/>
    <w:rsid w:val="002560C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FAA"/>
    <w:rsid w:val="00270728"/>
    <w:rsid w:val="00270D42"/>
    <w:rsid w:val="0027195D"/>
    <w:rsid w:val="00272B03"/>
    <w:rsid w:val="002733E2"/>
    <w:rsid w:val="002750B1"/>
    <w:rsid w:val="00276A35"/>
    <w:rsid w:val="00277835"/>
    <w:rsid w:val="00280AB1"/>
    <w:rsid w:val="00284076"/>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3711"/>
    <w:rsid w:val="002B48BB"/>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360"/>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745"/>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60"/>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13E"/>
    <w:rsid w:val="00435274"/>
    <w:rsid w:val="004352AD"/>
    <w:rsid w:val="0043545D"/>
    <w:rsid w:val="00435FE2"/>
    <w:rsid w:val="00436E2F"/>
    <w:rsid w:val="00436EAB"/>
    <w:rsid w:val="004430B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2EB1"/>
    <w:rsid w:val="00483A12"/>
    <w:rsid w:val="004847F1"/>
    <w:rsid w:val="00484A77"/>
    <w:rsid w:val="0048540F"/>
    <w:rsid w:val="00485970"/>
    <w:rsid w:val="00485996"/>
    <w:rsid w:val="00485C0D"/>
    <w:rsid w:val="00486575"/>
    <w:rsid w:val="004866B2"/>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2AC2"/>
    <w:rsid w:val="004B49E6"/>
    <w:rsid w:val="004B4D69"/>
    <w:rsid w:val="004C01A8"/>
    <w:rsid w:val="004C1840"/>
    <w:rsid w:val="004C24C9"/>
    <w:rsid w:val="004C31B6"/>
    <w:rsid w:val="004C5319"/>
    <w:rsid w:val="004C621F"/>
    <w:rsid w:val="004C6222"/>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2232"/>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67CF8"/>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35CC"/>
    <w:rsid w:val="005E371E"/>
    <w:rsid w:val="005E53F9"/>
    <w:rsid w:val="005E74B2"/>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005D"/>
    <w:rsid w:val="006130F7"/>
    <w:rsid w:val="00613AF8"/>
    <w:rsid w:val="00613D8E"/>
    <w:rsid w:val="006142E0"/>
    <w:rsid w:val="006147B1"/>
    <w:rsid w:val="00616112"/>
    <w:rsid w:val="006205CA"/>
    <w:rsid w:val="00621F53"/>
    <w:rsid w:val="00622E2A"/>
    <w:rsid w:val="00623089"/>
    <w:rsid w:val="0062308E"/>
    <w:rsid w:val="006234C4"/>
    <w:rsid w:val="006244C9"/>
    <w:rsid w:val="006245F6"/>
    <w:rsid w:val="0062475D"/>
    <w:rsid w:val="0062495F"/>
    <w:rsid w:val="0062660B"/>
    <w:rsid w:val="00626AD1"/>
    <w:rsid w:val="00627CFF"/>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9E6"/>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650"/>
    <w:rsid w:val="00682E14"/>
    <w:rsid w:val="0068417F"/>
    <w:rsid w:val="0068436C"/>
    <w:rsid w:val="0068545E"/>
    <w:rsid w:val="00685E85"/>
    <w:rsid w:val="00685FD4"/>
    <w:rsid w:val="00686612"/>
    <w:rsid w:val="0068661E"/>
    <w:rsid w:val="006902B4"/>
    <w:rsid w:val="00690A49"/>
    <w:rsid w:val="00690BB6"/>
    <w:rsid w:val="00691B30"/>
    <w:rsid w:val="00693E1F"/>
    <w:rsid w:val="00693ECB"/>
    <w:rsid w:val="00694797"/>
    <w:rsid w:val="00695887"/>
    <w:rsid w:val="00697733"/>
    <w:rsid w:val="006A0DC7"/>
    <w:rsid w:val="006A254E"/>
    <w:rsid w:val="006A2C30"/>
    <w:rsid w:val="006A301C"/>
    <w:rsid w:val="006A3E2B"/>
    <w:rsid w:val="006A6E17"/>
    <w:rsid w:val="006B120D"/>
    <w:rsid w:val="006B17E7"/>
    <w:rsid w:val="006B19E8"/>
    <w:rsid w:val="006B1A8A"/>
    <w:rsid w:val="006B1FD5"/>
    <w:rsid w:val="006B3903"/>
    <w:rsid w:val="006B471E"/>
    <w:rsid w:val="006B555A"/>
    <w:rsid w:val="006B600A"/>
    <w:rsid w:val="006B617D"/>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00"/>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88A"/>
    <w:rsid w:val="006E799D"/>
    <w:rsid w:val="006F0593"/>
    <w:rsid w:val="006F1064"/>
    <w:rsid w:val="006F1EB7"/>
    <w:rsid w:val="006F52E5"/>
    <w:rsid w:val="006F6066"/>
    <w:rsid w:val="006F6850"/>
    <w:rsid w:val="006F707E"/>
    <w:rsid w:val="007001DC"/>
    <w:rsid w:val="00701ADA"/>
    <w:rsid w:val="007025CB"/>
    <w:rsid w:val="007034AA"/>
    <w:rsid w:val="00703C9D"/>
    <w:rsid w:val="00703FD5"/>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8A0"/>
    <w:rsid w:val="00734EBE"/>
    <w:rsid w:val="00736DD8"/>
    <w:rsid w:val="0074021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A7A"/>
    <w:rsid w:val="007811DC"/>
    <w:rsid w:val="007820FA"/>
    <w:rsid w:val="0078285F"/>
    <w:rsid w:val="00783207"/>
    <w:rsid w:val="00783E1D"/>
    <w:rsid w:val="0078483B"/>
    <w:rsid w:val="00784EED"/>
    <w:rsid w:val="00785900"/>
    <w:rsid w:val="00786958"/>
    <w:rsid w:val="00786E71"/>
    <w:rsid w:val="0079162F"/>
    <w:rsid w:val="00794924"/>
    <w:rsid w:val="007A0616"/>
    <w:rsid w:val="007A0BC2"/>
    <w:rsid w:val="007A1F44"/>
    <w:rsid w:val="007A23C8"/>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C7943"/>
    <w:rsid w:val="007D229A"/>
    <w:rsid w:val="007D2F44"/>
    <w:rsid w:val="007D2F4D"/>
    <w:rsid w:val="007D4178"/>
    <w:rsid w:val="007D4D33"/>
    <w:rsid w:val="007D7175"/>
    <w:rsid w:val="007E1369"/>
    <w:rsid w:val="007E1A1B"/>
    <w:rsid w:val="007E1A88"/>
    <w:rsid w:val="007E4764"/>
    <w:rsid w:val="007E4C88"/>
    <w:rsid w:val="007E585E"/>
    <w:rsid w:val="007E7DDF"/>
    <w:rsid w:val="007F11C8"/>
    <w:rsid w:val="007F1CFB"/>
    <w:rsid w:val="007F220B"/>
    <w:rsid w:val="007F27DD"/>
    <w:rsid w:val="007F5EF7"/>
    <w:rsid w:val="007F6880"/>
    <w:rsid w:val="007F76B4"/>
    <w:rsid w:val="007F7ED0"/>
    <w:rsid w:val="008001B4"/>
    <w:rsid w:val="00800769"/>
    <w:rsid w:val="00800ED2"/>
    <w:rsid w:val="00802E74"/>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80F30"/>
    <w:rsid w:val="00881082"/>
    <w:rsid w:val="008833E8"/>
    <w:rsid w:val="00887A94"/>
    <w:rsid w:val="00887B48"/>
    <w:rsid w:val="0089176E"/>
    <w:rsid w:val="008917E0"/>
    <w:rsid w:val="0089185C"/>
    <w:rsid w:val="00892365"/>
    <w:rsid w:val="00892BE5"/>
    <w:rsid w:val="0089387C"/>
    <w:rsid w:val="0089444E"/>
    <w:rsid w:val="008949DF"/>
    <w:rsid w:val="008951DB"/>
    <w:rsid w:val="00896C48"/>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A9"/>
    <w:rsid w:val="008B5AB0"/>
    <w:rsid w:val="008B6054"/>
    <w:rsid w:val="008B7B08"/>
    <w:rsid w:val="008C0CCD"/>
    <w:rsid w:val="008C13F0"/>
    <w:rsid w:val="008C1F26"/>
    <w:rsid w:val="008C2A3A"/>
    <w:rsid w:val="008C3095"/>
    <w:rsid w:val="008C43E6"/>
    <w:rsid w:val="008C4C7E"/>
    <w:rsid w:val="008C5C46"/>
    <w:rsid w:val="008C6184"/>
    <w:rsid w:val="008C785E"/>
    <w:rsid w:val="008D0AFB"/>
    <w:rsid w:val="008D1511"/>
    <w:rsid w:val="008D2E63"/>
    <w:rsid w:val="008D32DF"/>
    <w:rsid w:val="008D35E9"/>
    <w:rsid w:val="008D3959"/>
    <w:rsid w:val="008D3966"/>
    <w:rsid w:val="008D4352"/>
    <w:rsid w:val="008D5F41"/>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88D"/>
    <w:rsid w:val="00910FC9"/>
    <w:rsid w:val="0091291A"/>
    <w:rsid w:val="00913612"/>
    <w:rsid w:val="0091366A"/>
    <w:rsid w:val="00913824"/>
    <w:rsid w:val="00915757"/>
    <w:rsid w:val="009159B3"/>
    <w:rsid w:val="00916181"/>
    <w:rsid w:val="00916D69"/>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572"/>
    <w:rsid w:val="009657F1"/>
    <w:rsid w:val="0096625D"/>
    <w:rsid w:val="009709F8"/>
    <w:rsid w:val="00972929"/>
    <w:rsid w:val="00972F91"/>
    <w:rsid w:val="00973827"/>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1A79"/>
    <w:rsid w:val="00992B98"/>
    <w:rsid w:val="0099359F"/>
    <w:rsid w:val="00993946"/>
    <w:rsid w:val="00994871"/>
    <w:rsid w:val="00994E08"/>
    <w:rsid w:val="009951F9"/>
    <w:rsid w:val="00995C95"/>
    <w:rsid w:val="00995E85"/>
    <w:rsid w:val="009960D2"/>
    <w:rsid w:val="00996468"/>
    <w:rsid w:val="0099672F"/>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2DB"/>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513"/>
    <w:rsid w:val="00A06119"/>
    <w:rsid w:val="00A07A48"/>
    <w:rsid w:val="00A108EE"/>
    <w:rsid w:val="00A10BB8"/>
    <w:rsid w:val="00A1200D"/>
    <w:rsid w:val="00A137E4"/>
    <w:rsid w:val="00A13C49"/>
    <w:rsid w:val="00A14813"/>
    <w:rsid w:val="00A1566A"/>
    <w:rsid w:val="00A165BF"/>
    <w:rsid w:val="00A172E8"/>
    <w:rsid w:val="00A179FF"/>
    <w:rsid w:val="00A207BC"/>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073"/>
    <w:rsid w:val="00A71CE6"/>
    <w:rsid w:val="00A71D23"/>
    <w:rsid w:val="00A7333A"/>
    <w:rsid w:val="00A73D0D"/>
    <w:rsid w:val="00A74A92"/>
    <w:rsid w:val="00A75CC1"/>
    <w:rsid w:val="00A75E88"/>
    <w:rsid w:val="00A8056E"/>
    <w:rsid w:val="00A8094B"/>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202"/>
    <w:rsid w:val="00AA3DB7"/>
    <w:rsid w:val="00AA51F5"/>
    <w:rsid w:val="00AA5E3B"/>
    <w:rsid w:val="00AA68B4"/>
    <w:rsid w:val="00AB0543"/>
    <w:rsid w:val="00AB0AC9"/>
    <w:rsid w:val="00AB0B08"/>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524"/>
    <w:rsid w:val="00AD2852"/>
    <w:rsid w:val="00AD3976"/>
    <w:rsid w:val="00AD4D2A"/>
    <w:rsid w:val="00AD542F"/>
    <w:rsid w:val="00AD7305"/>
    <w:rsid w:val="00AD7E64"/>
    <w:rsid w:val="00AE0C56"/>
    <w:rsid w:val="00AE149E"/>
    <w:rsid w:val="00AE22F2"/>
    <w:rsid w:val="00AE29FC"/>
    <w:rsid w:val="00AE2F3F"/>
    <w:rsid w:val="00AE3B4E"/>
    <w:rsid w:val="00AE4148"/>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4E2D"/>
    <w:rsid w:val="00B156A9"/>
    <w:rsid w:val="00B15F83"/>
    <w:rsid w:val="00B160FF"/>
    <w:rsid w:val="00B16322"/>
    <w:rsid w:val="00B1662E"/>
    <w:rsid w:val="00B16A6F"/>
    <w:rsid w:val="00B22C0D"/>
    <w:rsid w:val="00B23AF4"/>
    <w:rsid w:val="00B23C15"/>
    <w:rsid w:val="00B25762"/>
    <w:rsid w:val="00B25B40"/>
    <w:rsid w:val="00B25FDE"/>
    <w:rsid w:val="00B267A0"/>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06"/>
    <w:rsid w:val="00B45876"/>
    <w:rsid w:val="00B51542"/>
    <w:rsid w:val="00B51D1D"/>
    <w:rsid w:val="00B5310E"/>
    <w:rsid w:val="00B54ACC"/>
    <w:rsid w:val="00B54DCB"/>
    <w:rsid w:val="00B55AC2"/>
    <w:rsid w:val="00B560C9"/>
    <w:rsid w:val="00B56533"/>
    <w:rsid w:val="00B56CFC"/>
    <w:rsid w:val="00B5747B"/>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41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393"/>
    <w:rsid w:val="00BF351A"/>
    <w:rsid w:val="00BF3914"/>
    <w:rsid w:val="00BF49B1"/>
    <w:rsid w:val="00BF5552"/>
    <w:rsid w:val="00BF6E0D"/>
    <w:rsid w:val="00BF73F2"/>
    <w:rsid w:val="00C01671"/>
    <w:rsid w:val="00C02419"/>
    <w:rsid w:val="00C02766"/>
    <w:rsid w:val="00C03EE8"/>
    <w:rsid w:val="00C05BEC"/>
    <w:rsid w:val="00C062EB"/>
    <w:rsid w:val="00C06E7D"/>
    <w:rsid w:val="00C07250"/>
    <w:rsid w:val="00C0794D"/>
    <w:rsid w:val="00C1112B"/>
    <w:rsid w:val="00C11A88"/>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1545"/>
    <w:rsid w:val="00C52744"/>
    <w:rsid w:val="00C53EB3"/>
    <w:rsid w:val="00C542D4"/>
    <w:rsid w:val="00C54D71"/>
    <w:rsid w:val="00C563F5"/>
    <w:rsid w:val="00C570F7"/>
    <w:rsid w:val="00C62CD5"/>
    <w:rsid w:val="00C63427"/>
    <w:rsid w:val="00C636E6"/>
    <w:rsid w:val="00C6371B"/>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077"/>
    <w:rsid w:val="00CA2241"/>
    <w:rsid w:val="00CA3CDD"/>
    <w:rsid w:val="00CA403B"/>
    <w:rsid w:val="00CA505A"/>
    <w:rsid w:val="00CA59DD"/>
    <w:rsid w:val="00CB008E"/>
    <w:rsid w:val="00CB01FA"/>
    <w:rsid w:val="00CB0737"/>
    <w:rsid w:val="00CB097A"/>
    <w:rsid w:val="00CB26EC"/>
    <w:rsid w:val="00CB2A44"/>
    <w:rsid w:val="00CB2D2A"/>
    <w:rsid w:val="00CB5B1E"/>
    <w:rsid w:val="00CB6CAF"/>
    <w:rsid w:val="00CB787A"/>
    <w:rsid w:val="00CC0C4A"/>
    <w:rsid w:val="00CC17F0"/>
    <w:rsid w:val="00CC1853"/>
    <w:rsid w:val="00CC1FAE"/>
    <w:rsid w:val="00CC2D58"/>
    <w:rsid w:val="00CC3A23"/>
    <w:rsid w:val="00CC737C"/>
    <w:rsid w:val="00CC785D"/>
    <w:rsid w:val="00CD087D"/>
    <w:rsid w:val="00CD0C79"/>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A1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549"/>
    <w:rsid w:val="00D071F8"/>
    <w:rsid w:val="00D07252"/>
    <w:rsid w:val="00D074F4"/>
    <w:rsid w:val="00D07CE1"/>
    <w:rsid w:val="00D1026A"/>
    <w:rsid w:val="00D103C3"/>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BAC"/>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0A7"/>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357"/>
    <w:rsid w:val="00D97884"/>
    <w:rsid w:val="00DA0A7F"/>
    <w:rsid w:val="00DA0B72"/>
    <w:rsid w:val="00DA1C31"/>
    <w:rsid w:val="00DA20BC"/>
    <w:rsid w:val="00DA2ED7"/>
    <w:rsid w:val="00DA3E7A"/>
    <w:rsid w:val="00DA430C"/>
    <w:rsid w:val="00DA5E06"/>
    <w:rsid w:val="00DA615D"/>
    <w:rsid w:val="00DA6598"/>
    <w:rsid w:val="00DA6C0F"/>
    <w:rsid w:val="00DA6DD5"/>
    <w:rsid w:val="00DA702F"/>
    <w:rsid w:val="00DA7F8A"/>
    <w:rsid w:val="00DB0176"/>
    <w:rsid w:val="00DB0404"/>
    <w:rsid w:val="00DB11F8"/>
    <w:rsid w:val="00DB18F8"/>
    <w:rsid w:val="00DB1F2A"/>
    <w:rsid w:val="00DB297F"/>
    <w:rsid w:val="00DB30B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A1A"/>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DF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1D62"/>
    <w:rsid w:val="00E22CCD"/>
    <w:rsid w:val="00E23180"/>
    <w:rsid w:val="00E23A11"/>
    <w:rsid w:val="00E23FB7"/>
    <w:rsid w:val="00E24A27"/>
    <w:rsid w:val="00E25F89"/>
    <w:rsid w:val="00E32D62"/>
    <w:rsid w:val="00E339DC"/>
    <w:rsid w:val="00E33E15"/>
    <w:rsid w:val="00E361B8"/>
    <w:rsid w:val="00E36618"/>
    <w:rsid w:val="00E36A1B"/>
    <w:rsid w:val="00E429ED"/>
    <w:rsid w:val="00E43F37"/>
    <w:rsid w:val="00E43F5F"/>
    <w:rsid w:val="00E450ED"/>
    <w:rsid w:val="00E4791B"/>
    <w:rsid w:val="00E47E31"/>
    <w:rsid w:val="00E50AC6"/>
    <w:rsid w:val="00E51DDD"/>
    <w:rsid w:val="00E51FDD"/>
    <w:rsid w:val="00E52435"/>
    <w:rsid w:val="00E53122"/>
    <w:rsid w:val="00E5335E"/>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09C"/>
    <w:rsid w:val="00E8519F"/>
    <w:rsid w:val="00E85CC3"/>
    <w:rsid w:val="00E8644A"/>
    <w:rsid w:val="00E90279"/>
    <w:rsid w:val="00E90635"/>
    <w:rsid w:val="00E909A1"/>
    <w:rsid w:val="00E90BFF"/>
    <w:rsid w:val="00E91F04"/>
    <w:rsid w:val="00E91F35"/>
    <w:rsid w:val="00E95BA6"/>
    <w:rsid w:val="00E97648"/>
    <w:rsid w:val="00EA0C9B"/>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3DA5"/>
    <w:rsid w:val="00EE410C"/>
    <w:rsid w:val="00EE534D"/>
    <w:rsid w:val="00EE5560"/>
    <w:rsid w:val="00EE6F1E"/>
    <w:rsid w:val="00EE7401"/>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DCD"/>
    <w:rsid w:val="00F07DE6"/>
    <w:rsid w:val="00F1056C"/>
    <w:rsid w:val="00F107F1"/>
    <w:rsid w:val="00F10FC1"/>
    <w:rsid w:val="00F112FD"/>
    <w:rsid w:val="00F11A1A"/>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995"/>
    <w:rsid w:val="00F60BE9"/>
    <w:rsid w:val="00F61FD8"/>
    <w:rsid w:val="00F62DBF"/>
    <w:rsid w:val="00F6302F"/>
    <w:rsid w:val="00F63C38"/>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75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781"/>
    <w:rsid w:val="00F90ADB"/>
    <w:rsid w:val="00F90E78"/>
    <w:rsid w:val="00F90F3B"/>
    <w:rsid w:val="00F91209"/>
    <w:rsid w:val="00F9221F"/>
    <w:rsid w:val="00F931C7"/>
    <w:rsid w:val="00F93559"/>
    <w:rsid w:val="00F93D72"/>
    <w:rsid w:val="00F93E65"/>
    <w:rsid w:val="00F94070"/>
    <w:rsid w:val="00F950B5"/>
    <w:rsid w:val="00F9513F"/>
    <w:rsid w:val="00F97908"/>
    <w:rsid w:val="00F97B43"/>
    <w:rsid w:val="00FA07BE"/>
    <w:rsid w:val="00FA07F8"/>
    <w:rsid w:val="00FA105C"/>
    <w:rsid w:val="00FA1475"/>
    <w:rsid w:val="00FA148A"/>
    <w:rsid w:val="00FA27C8"/>
    <w:rsid w:val="00FA3B76"/>
    <w:rsid w:val="00FA4D66"/>
    <w:rsid w:val="00FA5A4E"/>
    <w:rsid w:val="00FB0082"/>
    <w:rsid w:val="00FB0243"/>
    <w:rsid w:val="00FB1527"/>
    <w:rsid w:val="00FB2537"/>
    <w:rsid w:val="00FB33DC"/>
    <w:rsid w:val="00FB3944"/>
    <w:rsid w:val="00FB4338"/>
    <w:rsid w:val="00FB477E"/>
    <w:rsid w:val="00FB4C9C"/>
    <w:rsid w:val="00FB6165"/>
    <w:rsid w:val="00FC0150"/>
    <w:rsid w:val="00FC03AB"/>
    <w:rsid w:val="00FC2FB2"/>
    <w:rsid w:val="00FC4729"/>
    <w:rsid w:val="00FC4A8C"/>
    <w:rsid w:val="00FC53DB"/>
    <w:rsid w:val="00FC5FC2"/>
    <w:rsid w:val="00FC6177"/>
    <w:rsid w:val="00FC63D1"/>
    <w:rsid w:val="00FC7528"/>
    <w:rsid w:val="00FD0572"/>
    <w:rsid w:val="00FD1A97"/>
    <w:rsid w:val="00FD1CA2"/>
    <w:rsid w:val="00FD1F2A"/>
    <w:rsid w:val="00FD2D7B"/>
    <w:rsid w:val="00FD37F6"/>
    <w:rsid w:val="00FD4589"/>
    <w:rsid w:val="00FD473E"/>
    <w:rsid w:val="00FD7DF9"/>
    <w:rsid w:val="00FE0B51"/>
    <w:rsid w:val="00FE0B78"/>
    <w:rsid w:val="00FE0ED4"/>
    <w:rsid w:val="00FE1EAB"/>
    <w:rsid w:val="00FE3465"/>
    <w:rsid w:val="00FE4D88"/>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81C8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rsid w:val="00CE1C7F"/>
    <w:rPr>
      <w:lang w:val="en-GB"/>
    </w:rPr>
  </w:style>
  <w:style w:type="paragraph" w:styleId="af">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
    <w:uiPriority w:val="34"/>
    <w:qFormat/>
    <w:rsid w:val="00C062EB"/>
    <w:rPr>
      <w:sz w:val="22"/>
      <w:szCs w:val="22"/>
    </w:rPr>
  </w:style>
  <w:style w:type="character" w:styleId="af0">
    <w:name w:val="annotation reference"/>
    <w:basedOn w:val="a0"/>
    <w:semiHidden/>
    <w:unhideWhenUsed/>
    <w:rsid w:val="00F6302F"/>
    <w:rPr>
      <w:sz w:val="21"/>
      <w:szCs w:val="21"/>
    </w:rPr>
  </w:style>
  <w:style w:type="paragraph" w:styleId="af1">
    <w:name w:val="annotation text"/>
    <w:basedOn w:val="a"/>
    <w:link w:val="Char4"/>
    <w:semiHidden/>
    <w:unhideWhenUsed/>
    <w:rsid w:val="00F6302F"/>
    <w:pPr>
      <w:jc w:val="left"/>
    </w:pPr>
  </w:style>
  <w:style w:type="character" w:customStyle="1" w:styleId="Char4">
    <w:name w:val="批注文字 Char"/>
    <w:basedOn w:val="a0"/>
    <w:link w:val="af1"/>
    <w:semiHidden/>
    <w:rsid w:val="00F6302F"/>
    <w:rPr>
      <w:sz w:val="22"/>
      <w:szCs w:val="22"/>
    </w:rPr>
  </w:style>
  <w:style w:type="paragraph" w:styleId="af2">
    <w:name w:val="annotation subject"/>
    <w:basedOn w:val="af1"/>
    <w:next w:val="af1"/>
    <w:link w:val="Char5"/>
    <w:semiHidden/>
    <w:unhideWhenUsed/>
    <w:rsid w:val="00F6302F"/>
    <w:rPr>
      <w:b/>
      <w:bCs/>
    </w:rPr>
  </w:style>
  <w:style w:type="character" w:customStyle="1" w:styleId="Char5">
    <w:name w:val="批注主题 Char"/>
    <w:basedOn w:val="Char4"/>
    <w:link w:val="af2"/>
    <w:semiHidden/>
    <w:rsid w:val="00F6302F"/>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A5DC4-E218-403F-91EC-DE9C7D21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3023</Words>
  <Characters>17234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2021-05-06T08:13:00Z</dcterms:created>
  <dcterms:modified xsi:type="dcterms:W3CDTF">2021-05-10T09:03:00Z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(3)iFWAXM01lECM2TYJwMpR6zMjBlMpzi5M1PSG/Nkz4MvAkIl1u3f8zlMLWjNzdbeme2UxlFZk
soE4LWu/GPMsFt+mk87quPHhmsu5TUFAFj+x3aMCFJ6OxjsTjVYAbZnGKNdsa060nZVbWrG/
dZBBXY9FwkDXOkzGaU3w62baMOFu+OztT1g5DYwvwRj1xXHZy3ByLLvkgaP9f47cL0hhjsJP
zJZQMdpuHpbbCHazRK</vt:lpwstr>
  </property>
  <property fmtid="{D5CDD505-2E9C-101B-9397-08002B2CF9AE}" pid="13" name="_2015_ms_pID_725343_00">
    <vt:lpwstr>_2015_ms_pID_725343</vt:lpwstr>
  </property>
  <property fmtid="{D5CDD505-2E9C-101B-9397-08002B2CF9AE}" pid="14" name="_2015_ms_pID_7253431">
    <vt:lpwstr>QVQxzI6A6nTTmTO/rp1bwXtqYt+XjBLRCEWeQem2Nbmke6bKLvVxRZ
trzuVlWf6XXl4DhmPmdqRpGLoSTn3UijfX3u8x3Fa0z3BXR2mZpYxXCkT96GVBGzOprl87qp
l4jyXcARn610TEn8bCVgpDXJvBB1EZYwk/Kbwo0fZ7BtfivSBVH1LHhLwiGTp+2LgxnsjEMc
kfVdjonl4OwW8j5Qz5xeIA6M4uyj+hm7DY/I</vt:lpwstr>
  </property>
  <property fmtid="{D5CDD505-2E9C-101B-9397-08002B2CF9AE}" pid="15" name="_2015_ms_pID_7253431_00">
    <vt:lpwstr>_2015_ms_pID_7253431</vt:lpwstr>
  </property>
  <property fmtid="{D5CDD505-2E9C-101B-9397-08002B2CF9AE}" pid="16" name="_2015_ms_pID_7253432">
    <vt:lpwstr>pYlbz5Iuvi16kOGdGq2RBjrhoGG1If+nyD1K
BsOqpdMPHeThRDRZwreJ0KJYLdgerQ==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1620287146</vt:lpwstr>
  </property>
</Properties>
</file>